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F" w:rsidRPr="00E2175A" w:rsidRDefault="00BC5425" w:rsidP="00E2175A">
      <w:pPr>
        <w:jc w:val="center"/>
        <w:rPr>
          <w:rFonts w:ascii="Arial" w:hAnsi="Arial" w:cs="Arial"/>
          <w:b/>
          <w:sz w:val="28"/>
          <w:szCs w:val="28"/>
        </w:rPr>
      </w:pPr>
      <w:r w:rsidRPr="00E2175A">
        <w:rPr>
          <w:rFonts w:ascii="Arial" w:hAnsi="Arial" w:cs="Arial"/>
          <w:b/>
          <w:sz w:val="28"/>
          <w:szCs w:val="28"/>
        </w:rPr>
        <w:t>Significant Digits</w:t>
      </w:r>
      <w:r w:rsidR="007969AD">
        <w:rPr>
          <w:rFonts w:ascii="Arial" w:hAnsi="Arial" w:cs="Arial"/>
          <w:b/>
          <w:sz w:val="28"/>
          <w:szCs w:val="28"/>
        </w:rPr>
        <w:t xml:space="preserve"> Reference Sheet</w:t>
      </w:r>
    </w:p>
    <w:p w:rsidR="00BC5425" w:rsidRPr="003D752B" w:rsidRDefault="00BC5425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752B">
        <w:rPr>
          <w:rFonts w:ascii="Arial" w:hAnsi="Arial" w:cs="Arial"/>
        </w:rPr>
        <w:t>Every experiment (except in some counting situations) involves a degree of uncertainty.</w:t>
      </w:r>
    </w:p>
    <w:p w:rsidR="00BC5425" w:rsidRPr="003D752B" w:rsidRDefault="00BC5425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752B">
        <w:rPr>
          <w:rFonts w:ascii="Arial" w:hAnsi="Arial" w:cs="Arial"/>
        </w:rPr>
        <w:t xml:space="preserve">Suppose that </w:t>
      </w:r>
      <w:r w:rsidR="007A54A2" w:rsidRPr="003D752B">
        <w:rPr>
          <w:rFonts w:ascii="Arial" w:hAnsi="Arial" w:cs="Arial"/>
        </w:rPr>
        <w:t xml:space="preserve">Jasmine, Matt and </w:t>
      </w:r>
      <w:r w:rsidR="00E2175A" w:rsidRPr="003D752B">
        <w:rPr>
          <w:rFonts w:ascii="Arial" w:hAnsi="Arial" w:cs="Arial"/>
        </w:rPr>
        <w:t>Christophe</w:t>
      </w:r>
      <w:r w:rsidRPr="003D752B">
        <w:rPr>
          <w:rFonts w:ascii="Arial" w:hAnsi="Arial" w:cs="Arial"/>
        </w:rPr>
        <w:t xml:space="preserve"> measure the length of a sheet of paper, using a ruler</w:t>
      </w:r>
      <w:r w:rsidR="007A54A2" w:rsidRPr="003D752B">
        <w:rPr>
          <w:rFonts w:ascii="Arial" w:hAnsi="Arial" w:cs="Arial"/>
        </w:rPr>
        <w:t xml:space="preserve"> </w:t>
      </w:r>
      <w:r w:rsidRPr="003D752B">
        <w:rPr>
          <w:rFonts w:ascii="Arial" w:hAnsi="Arial" w:cs="Arial"/>
        </w:rPr>
        <w:t>that is divided into tenths of a centimetre (illustrated in figure 1.1)</w:t>
      </w:r>
      <w:r w:rsidR="00741551" w:rsidRPr="003D752B">
        <w:rPr>
          <w:rFonts w:ascii="Arial" w:hAnsi="Arial" w:cs="Arial"/>
        </w:rPr>
        <w:t xml:space="preserve"> and record the results in Table 1: Paper Width</w:t>
      </w:r>
    </w:p>
    <w:p w:rsidR="007A54A2" w:rsidRPr="0093353F" w:rsidRDefault="007A54A2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4A2" w:rsidRPr="0093353F" w:rsidRDefault="00F648B7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48B7">
        <w:rPr>
          <w:rFonts w:ascii="Arial" w:hAnsi="Arial" w:cs="Arial"/>
          <w:b/>
          <w:noProof/>
          <w:sz w:val="24"/>
          <w:szCs w:val="24"/>
          <w:lang w:eastAsia="en-CA"/>
        </w:rPr>
        <w:pict>
          <v:group id="_x0000_s1305" style="position:absolute;margin-left:-8.55pt;margin-top:17.85pt;width:558.25pt;height:85.5pt;z-index:251722752" coordorigin="1075,1650" coordsize="11165,1710">
            <v:group id="_x0000_s1304" style="position:absolute;left:1263;top:1650;width:4648;height:1710" coordorigin="1263,1650" coordsize="4648,17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35" type="#_x0000_t32" style="position:absolute;left:1263;top:1650;width:0;height:1710" o:connectortype="straight" strokecolor="gray [1629]"/>
              <v:shape id="_x0000_s1236" type="#_x0000_t32" style="position:absolute;left:5911;top:1673;width:0;height:1687" o:connectortype="straight" strokecolor="gray [1629]"/>
              <v:group id="_x0000_s1254" style="position:absolute;left:1263;top:1650;width:1131;height:71" coordorigin="1263,1650" coordsize="1303,81">
                <v:group id="_x0000_s1241" style="position:absolute;left:1263;top:1650;width:124;height:61" coordorigin="1263,1650" coordsize="124,61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239" type="#_x0000_t38" style="position:absolute;left:1263;top:1650;width:64;height:61" o:connectortype="curved" adj="10800,-584262,-426263" strokecolor="gray [1629]"/>
                  <v:shape id="_x0000_s1240" type="#_x0000_t38" style="position:absolute;left:1326;top:1651;width:61;height:60;rotation:270" o:connectortype="curved" adj="10623,-615960,-469889" strokecolor="gray [1629]"/>
                </v:group>
                <v:group id="_x0000_s1242" style="position:absolute;left:1387;top:1650;width:262;height:71" coordorigin="1263,1650" coordsize="124,61">
                  <v:shape id="_x0000_s1243" type="#_x0000_t38" style="position:absolute;left:1263;top:1650;width:64;height:61" o:connectortype="curved" adj="10800,-584262,-426263" strokecolor="gray [1629]"/>
                  <v:shape id="_x0000_s1244" type="#_x0000_t38" style="position:absolute;left:1326;top:1651;width:61;height:60;rotation:270" o:connectortype="curved" adj="10623,-615960,-469889" strokecolor="gray [1629]"/>
                </v:group>
                <v:group id="_x0000_s1245" style="position:absolute;left:2023;top:1660;width:264;height:71" coordorigin="1263,1650" coordsize="124,61">
                  <v:shape id="_x0000_s1246" type="#_x0000_t38" style="position:absolute;left:1263;top:1650;width:64;height:61" o:connectortype="curved" adj="10800,-584262,-426263" strokecolor="gray [1629]"/>
                  <v:shape id="_x0000_s1247" type="#_x0000_t38" style="position:absolute;left:1326;top:1651;width:61;height:60;rotation:270" o:connectortype="curved" adj="10623,-615960,-469889" strokecolor="gray [1629]"/>
                </v:group>
                <v:group id="_x0000_s1248" style="position:absolute;left:2292;top:1660;width:274;height:71" coordorigin="1263,1650" coordsize="124,61">
                  <v:shape id="_x0000_s1249" type="#_x0000_t38" style="position:absolute;left:1263;top:1650;width:64;height:61" o:connectortype="curved" adj="10800,-584262,-426263" strokecolor="gray [1629]"/>
                  <v:shape id="_x0000_s1250" type="#_x0000_t38" style="position:absolute;left:1326;top:1651;width:61;height:60;rotation:270" o:connectortype="curved" adj="10623,-615960,-469889" strokecolor="gray [1629]"/>
                </v:group>
                <v:group id="_x0000_s1251" style="position:absolute;left:1656;top:1660;width:367;height:71" coordorigin="1263,1650" coordsize="124,61">
                  <v:shape id="_x0000_s1252" type="#_x0000_t38" style="position:absolute;left:1263;top:1650;width:64;height:61" o:connectortype="curved" adj="10800,-584262,-426263" strokecolor="gray [1629]"/>
                  <v:shape id="_x0000_s1253" type="#_x0000_t38" style="position:absolute;left:1326;top:1651;width:61;height:60;rotation:270" o:connectortype="curved" adj="10623,-615960,-469889" strokecolor="gray [1629]"/>
                </v:group>
              </v:group>
              <v:group id="_x0000_s1255" style="position:absolute;left:2394;top:1651;width:1349;height:75" coordorigin="1263,1650" coordsize="1303,81">
                <v:group id="_x0000_s1256" style="position:absolute;left:1263;top:1650;width:124;height:61" coordorigin="1263,1650" coordsize="124,61">
                  <v:shape id="_x0000_s1257" type="#_x0000_t38" style="position:absolute;left:1263;top:1650;width:64;height:61" o:connectortype="curved" adj="10800,-584262,-426263" strokecolor="gray [1629]"/>
                  <v:shape id="_x0000_s1258" type="#_x0000_t38" style="position:absolute;left:1326;top:1651;width:61;height:60;rotation:270" o:connectortype="curved" adj="10623,-615960,-469889" strokecolor="gray [1629]"/>
                </v:group>
                <v:group id="_x0000_s1259" style="position:absolute;left:1387;top:1650;width:262;height:71" coordorigin="1263,1650" coordsize="124,61">
                  <v:shape id="_x0000_s1260" type="#_x0000_t38" style="position:absolute;left:1263;top:1650;width:64;height:61" o:connectortype="curved" adj="10800,-584262,-426263" strokecolor="gray [1629]"/>
                  <v:shape id="_x0000_s1261" type="#_x0000_t38" style="position:absolute;left:1326;top:1651;width:61;height:60;rotation:270" o:connectortype="curved" adj="10623,-615960,-469889" strokecolor="gray [1629]"/>
                </v:group>
                <v:group id="_x0000_s1262" style="position:absolute;left:2023;top:1660;width:264;height:71" coordorigin="1263,1650" coordsize="124,61">
                  <v:shape id="_x0000_s1263" type="#_x0000_t38" style="position:absolute;left:1263;top:1650;width:64;height:61" o:connectortype="curved" adj="10800,-584262,-426263" strokecolor="gray [1629]"/>
                  <v:shape id="_x0000_s1264" type="#_x0000_t38" style="position:absolute;left:1326;top:1651;width:61;height:60;rotation:270" o:connectortype="curved" adj="10623,-615960,-469889" strokecolor="gray [1629]"/>
                </v:group>
                <v:group id="_x0000_s1265" style="position:absolute;left:2292;top:1660;width:274;height:71" coordorigin="1263,1650" coordsize="124,61">
                  <v:shape id="_x0000_s1266" type="#_x0000_t38" style="position:absolute;left:1263;top:1650;width:64;height:61" o:connectortype="curved" adj="10800,-584262,-426263" strokecolor="gray [1629]"/>
                  <v:shape id="_x0000_s1267" type="#_x0000_t38" style="position:absolute;left:1326;top:1651;width:61;height:60;rotation:270" o:connectortype="curved" adj="10623,-615960,-469889" strokecolor="gray [1629]"/>
                </v:group>
                <v:group id="_x0000_s1268" style="position:absolute;left:1656;top:1660;width:367;height:71" coordorigin="1263,1650" coordsize="124,61">
                  <v:shape id="_x0000_s1269" type="#_x0000_t38" style="position:absolute;left:1263;top:1650;width:64;height:61" o:connectortype="curved" adj="10800,-584262,-426263" strokecolor="gray [1629]"/>
                  <v:shape id="_x0000_s1270" type="#_x0000_t38" style="position:absolute;left:1326;top:1651;width:61;height:60;rotation:270" o:connectortype="curved" adj="10623,-615960,-469889" strokecolor="gray [1629]"/>
                </v:group>
              </v:group>
              <v:group id="_x0000_s1271" style="position:absolute;left:3743;top:1664;width:1175;height:77" coordorigin="1263,1650" coordsize="1303,81">
                <v:group id="_x0000_s1272" style="position:absolute;left:1263;top:1650;width:124;height:61" coordorigin="1263,1650" coordsize="124,61">
                  <v:shape id="_x0000_s1273" type="#_x0000_t38" style="position:absolute;left:1263;top:1650;width:64;height:61" o:connectortype="curved" adj="10800,-584262,-426263" strokecolor="gray [1629]"/>
                  <v:shape id="_x0000_s1274" type="#_x0000_t38" style="position:absolute;left:1326;top:1651;width:61;height:60;rotation:270" o:connectortype="curved" adj="10623,-615960,-469889" strokecolor="gray [1629]"/>
                </v:group>
                <v:group id="_x0000_s1275" style="position:absolute;left:1387;top:1650;width:262;height:71" coordorigin="1263,1650" coordsize="124,61">
                  <v:shape id="_x0000_s1276" type="#_x0000_t38" style="position:absolute;left:1263;top:1650;width:64;height:61" o:connectortype="curved" adj="10800,-584262,-426263" strokecolor="gray [1629]"/>
                  <v:shape id="_x0000_s1277" type="#_x0000_t38" style="position:absolute;left:1326;top:1651;width:61;height:60;rotation:270" o:connectortype="curved" adj="10623,-615960,-469889" strokecolor="gray [1629]"/>
                </v:group>
                <v:group id="_x0000_s1278" style="position:absolute;left:2023;top:1660;width:264;height:71" coordorigin="1263,1650" coordsize="124,61">
                  <v:shape id="_x0000_s1279" type="#_x0000_t38" style="position:absolute;left:1263;top:1650;width:64;height:61" o:connectortype="curved" adj="10800,-584262,-426263" strokecolor="gray [1629]"/>
                  <v:shape id="_x0000_s1280" type="#_x0000_t38" style="position:absolute;left:1326;top:1651;width:61;height:60;rotation:270" o:connectortype="curved" adj="10623,-615960,-469889" strokecolor="gray [1629]"/>
                </v:group>
                <v:group id="_x0000_s1281" style="position:absolute;left:2292;top:1660;width:274;height:71" coordorigin="1263,1650" coordsize="124,61">
                  <v:shape id="_x0000_s1282" type="#_x0000_t38" style="position:absolute;left:1263;top:1650;width:64;height:61" o:connectortype="curved" adj="10800,-584262,-426263" strokecolor="gray [1629]"/>
                  <v:shape id="_x0000_s1283" type="#_x0000_t38" style="position:absolute;left:1326;top:1651;width:61;height:60;rotation:270" o:connectortype="curved" adj="10623,-615960,-469889" strokecolor="gray [1629]"/>
                </v:group>
                <v:group id="_x0000_s1284" style="position:absolute;left:1656;top:1660;width:367;height:71" coordorigin="1263,1650" coordsize="124,61">
                  <v:shape id="_x0000_s1285" type="#_x0000_t38" style="position:absolute;left:1263;top:1650;width:64;height:61" o:connectortype="curved" adj="10800,-584262,-426263" strokecolor="gray [1629]"/>
                  <v:shape id="_x0000_s1286" type="#_x0000_t38" style="position:absolute;left:1326;top:1651;width:61;height:60;rotation:270" o:connectortype="curved" adj="10623,-615960,-469889" strokecolor="gray [1629]"/>
                </v:group>
              </v:group>
              <v:group id="_x0000_s1287" style="position:absolute;left:4918;top:1664;width:993;height:71" coordorigin="1263,1650" coordsize="1303,81">
                <v:group id="_x0000_s1288" style="position:absolute;left:1263;top:1650;width:124;height:61" coordorigin="1263,1650" coordsize="124,61">
                  <v:shape id="_x0000_s1289" type="#_x0000_t38" style="position:absolute;left:1263;top:1650;width:64;height:61" o:connectortype="curved" adj="10800,-584262,-426263" strokecolor="gray [1629]"/>
                  <v:shape id="_x0000_s1290" type="#_x0000_t38" style="position:absolute;left:1326;top:1651;width:61;height:60;rotation:270" o:connectortype="curved" adj="10623,-615960,-469889" strokecolor="gray [1629]"/>
                </v:group>
                <v:group id="_x0000_s1291" style="position:absolute;left:1387;top:1650;width:262;height:71" coordorigin="1263,1650" coordsize="124,61">
                  <v:shape id="_x0000_s1292" type="#_x0000_t38" style="position:absolute;left:1263;top:1650;width:64;height:61" o:connectortype="curved" adj="10800,-584262,-426263" strokecolor="gray [1629]"/>
                  <v:shape id="_x0000_s1293" type="#_x0000_t38" style="position:absolute;left:1326;top:1651;width:61;height:60;rotation:270" o:connectortype="curved" adj="10623,-615960,-469889" strokecolor="gray [1629]"/>
                </v:group>
                <v:group id="_x0000_s1294" style="position:absolute;left:2023;top:1660;width:264;height:71" coordorigin="1263,1650" coordsize="124,61">
                  <v:shape id="_x0000_s1295" type="#_x0000_t38" style="position:absolute;left:1263;top:1650;width:64;height:61" o:connectortype="curved" adj="10800,-584262,-426263" strokecolor="gray [1629]"/>
                  <v:shape id="_x0000_s1296" type="#_x0000_t38" style="position:absolute;left:1326;top:1651;width:61;height:60;rotation:270" o:connectortype="curved" adj="10623,-615960,-469889" strokecolor="gray [1629]"/>
                </v:group>
                <v:group id="_x0000_s1297" style="position:absolute;left:2292;top:1660;width:274;height:71" coordorigin="1263,1650" coordsize="124,61">
                  <v:shape id="_x0000_s1298" type="#_x0000_t38" style="position:absolute;left:1263;top:1650;width:64;height:61" o:connectortype="curved" adj="10800,-584262,-426263" strokecolor="gray [1629]"/>
                  <v:shape id="_x0000_s1299" type="#_x0000_t38" style="position:absolute;left:1326;top:1651;width:61;height:60;rotation:270" o:connectortype="curved" adj="10623,-615960,-469889" strokecolor="gray [1629]"/>
                </v:group>
                <v:group id="_x0000_s1300" style="position:absolute;left:1656;top:1660;width:367;height:71" coordorigin="1263,1650" coordsize="124,61">
                  <v:shape id="_x0000_s1301" type="#_x0000_t38" style="position:absolute;left:1263;top:1650;width:64;height:61" o:connectortype="curved" adj="10800,-584262,-426263" strokecolor="gray [1629]"/>
                  <v:shape id="_x0000_s1302" type="#_x0000_t38" style="position:absolute;left:1326;top:1651;width:61;height:60;rotation:270" o:connectortype="curved" adj="10623,-615960,-469889" strokecolor="gray [1629]"/>
                </v:group>
              </v:group>
              <v:shape id="_x0000_s1303" type="#_x0000_t32" style="position:absolute;left:1263;top:3360;width:4648;height:0;flip:x" o:connectortype="straight" strokecolor="gray [1629]"/>
            </v:group>
            <v:group id="_x0000_s1234" style="position:absolute;left:1075;top:2245;width:11165;height:616" coordorigin="1299,1537" coordsize="11165,616">
              <v:group id="_x0000_s1232" style="position:absolute;left:1433;top:1537;width:8167;height:616" coordorigin="-1326,2100" coordsize="10290,1320">
                <v:group id="_x0000_s1228" style="position:absolute;left:-1326;top:2100;width:10290;height:1320" coordorigin="-1326,2100" coordsize="10290,1320">
                  <v:group id="_x0000_s1146" style="position:absolute;left:7598;top:2112;width:549;height:210" coordorigin="2190,2116" coordsize="549,210">
                    <v:shape id="_x0000_s1147" type="#_x0000_t32" style="position:absolute;left:2468;top:2116;width:0;height:210;flip:y" o:connectortype="straight" strokecolor="black [3213]"/>
                    <v:shape id="_x0000_s1148" type="#_x0000_t32" style="position:absolute;left:2535;top:2122;width:0;height:105;flip:y" o:connectortype="straight" strokecolor="black [3213]"/>
                    <v:shape id="_x0000_s1149" type="#_x0000_t32" style="position:absolute;left:2596;top:2122;width:0;height:105;flip:y" o:connectortype="straight" strokecolor="black [3213]"/>
                    <v:shape id="_x0000_s1150" type="#_x0000_t32" style="position:absolute;left:2671;top:2116;width:0;height:105;flip:y" o:connectortype="straight" strokecolor="black [3213]"/>
                    <v:shape id="_x0000_s1151" type="#_x0000_t32" style="position:absolute;left:2739;top:2122;width:0;height:105;flip:y" o:connectortype="straight" strokecolor="black [3213]"/>
                    <v:shape id="_x0000_s1152" type="#_x0000_t32" style="position:absolute;left:2399;top:2122;width:0;height:105;flip:y" o:connectortype="straight" strokecolor="black [3213]"/>
                    <v:shape id="_x0000_s1153" type="#_x0000_t32" style="position:absolute;left:2333;top:2122;width:0;height:105;flip:y" o:connectortype="straight" strokecolor="black [3213]"/>
                    <v:shape id="_x0000_s1154" type="#_x0000_t32" style="position:absolute;left:2265;top:2116;width:0;height:105;flip:y" o:connectortype="straight" strokecolor="black [3213]"/>
                    <v:shape id="_x0000_s1155" type="#_x0000_t32" style="position:absolute;left:2190;top:2122;width:0;height:105;flip:y" o:connectortype="straight" strokecolor="black [3213]"/>
                  </v:group>
                  <v:group id="_x0000_s1197" style="position:absolute;left:-1326;top:2100;width:10290;height:1320" coordorigin="2047,2100" coordsize="10290,1320">
                    <v:group id="_x0000_s1166" style="position:absolute;left:2047;top:2100;width:10290;height:1320" coordorigin="23,2100" coordsize="10290,1320">
                      <v:group id="_x0000_s1044" style="position:absolute;left:23;top:2100;width:10290;height:1320" coordorigin="23,2100" coordsize="10290,1320">
                        <v:group id="_x0000_s1035" style="position:absolute;left:23;top:2100;width:10290;height:1320" coordorigin="23,2100" coordsize="10290,1320">
                          <v:rect id="_x0000_s1026" style="position:absolute;left:23;top:2100;width:10290;height:1320" o:regroupid="1" filled="f" strokecolor="black [3213]"/>
                          <v:shape id="_x0000_s1027" type="#_x0000_t32" style="position:absolute;left:91;top:2100;width:7;height:383;flip:x y" o:connectortype="straight" o:regroupid="1" strokecolor="black [3213]"/>
                          <v:shape id="_x0000_s1028" type="#_x0000_t32" style="position:absolute;left:774;top:2100;width:7;height:383;flip:x y" o:connectortype="straight" o:regroupid="1" strokecolor="black [3213]"/>
                          <v:shape id="_x0000_s1029" type="#_x0000_t32" style="position:absolute;left:1441;top:2100;width:7;height:383;flip:x y" o:connectortype="straight" o:regroupid="1" strokecolor="black [3213]"/>
                          <v:shape id="_x0000_s1030" type="#_x0000_t32" style="position:absolute;left:2124;top:2100;width:7;height:383;flip:x y" o:connectortype="straight" o:regroupid="1" strokecolor="black [3213]"/>
                          <v:shape id="_x0000_s1031" type="#_x0000_t32" style="position:absolute;left:2798;top:2100;width:7;height:383;flip:x y" o:connectortype="straight" o:regroupid="1" strokecolor="black [3213]"/>
                          <v:shape id="_x0000_s1032" type="#_x0000_t32" style="position:absolute;left:3473;top:2100;width:7;height:383;flip:x y" o:connectortype="straight" o:regroupid="1" strokecolor="black [3213]"/>
                          <v:shape id="_x0000_s1033" type="#_x0000_t32" style="position:absolute;left:4156;top:2100;width:7;height:383;flip:x y" o:connectortype="straight" o:regroupid="1" strokecolor="black [3213]"/>
                        </v:group>
                        <v:shape id="_x0000_s1038" type="#_x0000_t32" style="position:absolute;left:5504;top:2108;width:0;height:383;flip:y" o:connectortype="straight" strokecolor="black [3213]"/>
                        <v:shape id="_x0000_s1039" type="#_x0000_t32" style="position:absolute;left:6855;top:2100;width:0;height:383;flip:y" o:connectortype="straight" strokecolor="black [3213]"/>
                        <v:shape id="_x0000_s1040" type="#_x0000_t32" style="position:absolute;left:6181;top:2108;width:0;height:383;flip:y" o:connectortype="straight" strokecolor="black [3213]"/>
                        <v:shape id="_x0000_s1041" type="#_x0000_t32" style="position:absolute;left:7538;top:2108;width:0;height:383;flip:y" o:connectortype="straight" strokecolor="black [3213]"/>
                        <v:shape id="_x0000_s1042" type="#_x0000_t32" style="position:absolute;left:8205;top:2108;width:0;height:383;flip:y" o:connectortype="straight" strokecolor="black [3213]"/>
                        <v:shape id="_x0000_s1043" type="#_x0000_t32" style="position:absolute;left:8880;top:2107;width:0;height:383;flip:y" o:connectortype="straight" strokecolor="black [3213]"/>
                      </v:group>
                      <v:group id="_x0000_s1055" style="position:absolute;left:2190;top:2116;width:549;height:210" coordorigin="2190,2116" coordsize="549,210">
                        <v:shape id="_x0000_s1045" type="#_x0000_t32" style="position:absolute;left:2468;top:2116;width:0;height:210;flip:y" o:connectortype="straight" strokecolor="black [3213]"/>
                        <v:shape id="_x0000_s1046" type="#_x0000_t32" style="position:absolute;left:2535;top:2122;width:0;height:105;flip:y" o:connectortype="straight" strokecolor="black [3213]"/>
                        <v:shape id="_x0000_s1047" type="#_x0000_t32" style="position:absolute;left:2596;top:2122;width:0;height:105;flip:y" o:connectortype="straight" strokecolor="black [3213]"/>
                        <v:shape id="_x0000_s1048" type="#_x0000_t32" style="position:absolute;left:2671;top:2116;width:0;height:105;flip:y" o:connectortype="straight" strokecolor="black [3213]"/>
                        <v:shape id="_x0000_s1049" type="#_x0000_t32" style="position:absolute;left:2739;top:2122;width:0;height:105;flip:y" o:connectortype="straight" strokecolor="black [3213]"/>
                        <v:shape id="_x0000_s1050" type="#_x0000_t32" style="position:absolute;left:2399;top:2122;width:0;height:105;flip:y" o:connectortype="straight" strokecolor="black [3213]"/>
                        <v:shape id="_x0000_s1051" type="#_x0000_t32" style="position:absolute;left:2333;top:2122;width:0;height:105;flip:y" o:connectortype="straight" strokecolor="black [3213]"/>
                        <v:shape id="_x0000_s1052" type="#_x0000_t32" style="position:absolute;left:2265;top:2116;width:0;height:105;flip:y" o:connectortype="straight" strokecolor="black [3213]"/>
                        <v:shape id="_x0000_s1054" type="#_x0000_t32" style="position:absolute;left:2190;top:2122;width:0;height:105;flip:y" o:connectortype="straight" strokecolor="black [3213]"/>
                      </v:group>
                      <v:group id="_x0000_s1076" style="position:absolute;left:2871;top:2122;width:549;height:210" coordorigin="2190,2116" coordsize="549,210">
                        <v:shape id="_x0000_s1077" type="#_x0000_t32" style="position:absolute;left:2468;top:2116;width:0;height:210;flip:y" o:connectortype="straight" strokecolor="black [3213]"/>
                        <v:shape id="_x0000_s1078" type="#_x0000_t32" style="position:absolute;left:2535;top:2122;width:0;height:105;flip:y" o:connectortype="straight" strokecolor="black [3213]"/>
                        <v:shape id="_x0000_s1079" type="#_x0000_t32" style="position:absolute;left:2596;top:2122;width:0;height:105;flip:y" o:connectortype="straight" strokecolor="black [3213]"/>
                        <v:shape id="_x0000_s1080" type="#_x0000_t32" style="position:absolute;left:2671;top:2116;width:0;height:105;flip:y" o:connectortype="straight" strokecolor="black [3213]"/>
                        <v:shape id="_x0000_s1081" type="#_x0000_t32" style="position:absolute;left:2739;top:2122;width:0;height:105;flip:y" o:connectortype="straight" strokecolor="black [3213]"/>
                        <v:shape id="_x0000_s1082" type="#_x0000_t32" style="position:absolute;left:2399;top:2122;width:0;height:105;flip:y" o:connectortype="straight" strokecolor="black [3213]"/>
                        <v:shape id="_x0000_s1083" type="#_x0000_t32" style="position:absolute;left:2333;top:2122;width:0;height:105;flip:y" o:connectortype="straight" strokecolor="black [3213]"/>
                        <v:shape id="_x0000_s1084" type="#_x0000_t32" style="position:absolute;left:2265;top:2116;width:0;height:105;flip:y" o:connectortype="straight" strokecolor="black [3213]"/>
                        <v:shape id="_x0000_s1085" type="#_x0000_t32" style="position:absolute;left:2190;top:2122;width:0;height:105;flip:y" o:connectortype="straight" strokecolor="black [3213]"/>
                      </v:group>
                      <v:group id="_x0000_s1086" style="position:absolute;left:3547;top:2112;width:549;height:210" coordorigin="2190,2116" coordsize="549,210">
                        <v:shape id="_x0000_s1087" type="#_x0000_t32" style="position:absolute;left:2468;top:2116;width:0;height:210;flip:y" o:connectortype="straight" strokecolor="black [3213]"/>
                        <v:shape id="_x0000_s1088" type="#_x0000_t32" style="position:absolute;left:2535;top:2122;width:0;height:105;flip:y" o:connectortype="straight" strokecolor="black [3213]"/>
                        <v:shape id="_x0000_s1089" type="#_x0000_t32" style="position:absolute;left:2596;top:2122;width:0;height:105;flip:y" o:connectortype="straight" strokecolor="black [3213]"/>
                        <v:shape id="_x0000_s1090" type="#_x0000_t32" style="position:absolute;left:2671;top:2116;width:0;height:105;flip:y" o:connectortype="straight" strokecolor="black [3213]"/>
                        <v:shape id="_x0000_s1091" type="#_x0000_t32" style="position:absolute;left:2739;top:2122;width:0;height:105;flip:y" o:connectortype="straight" strokecolor="black [3213]"/>
                        <v:shape id="_x0000_s1092" type="#_x0000_t32" style="position:absolute;left:2399;top:2122;width:0;height:105;flip:y" o:connectortype="straight" strokecolor="black [3213]"/>
                        <v:shape id="_x0000_s1093" type="#_x0000_t32" style="position:absolute;left:2333;top:2122;width:0;height:105;flip:y" o:connectortype="straight" strokecolor="black [3213]"/>
                        <v:shape id="_x0000_s1094" type="#_x0000_t32" style="position:absolute;left:2265;top:2116;width:0;height:105;flip:y" o:connectortype="straight" strokecolor="black [3213]"/>
                        <v:shape id="_x0000_s1095" type="#_x0000_t32" style="position:absolute;left:2190;top:2122;width:0;height:105;flip:y" o:connectortype="straight" strokecolor="black [3213]"/>
                      </v:group>
                      <v:group id="_x0000_s1096" style="position:absolute;left:4215;top:2121;width:549;height:210" coordorigin="2190,2116" coordsize="549,210">
                        <v:shape id="_x0000_s1097" type="#_x0000_t32" style="position:absolute;left:2468;top:2116;width:0;height:210;flip:y" o:connectortype="straight" strokecolor="black [3213]"/>
                        <v:shape id="_x0000_s1098" type="#_x0000_t32" style="position:absolute;left:2535;top:2122;width:0;height:105;flip:y" o:connectortype="straight" strokecolor="black [3213]"/>
                        <v:shape id="_x0000_s1099" type="#_x0000_t32" style="position:absolute;left:2596;top:2122;width:0;height:105;flip:y" o:connectortype="straight" strokecolor="black [3213]"/>
                        <v:shape id="_x0000_s1100" type="#_x0000_t32" style="position:absolute;left:2671;top:2116;width:0;height:105;flip:y" o:connectortype="straight" strokecolor="black [3213]"/>
                        <v:shape id="_x0000_s1101" type="#_x0000_t32" style="position:absolute;left:2739;top:2122;width:0;height:105;flip:y" o:connectortype="straight" strokecolor="black [3213]"/>
                        <v:shape id="_x0000_s1102" type="#_x0000_t32" style="position:absolute;left:2399;top:2122;width:0;height:105;flip:y" o:connectortype="straight" strokecolor="black [3213]"/>
                        <v:shape id="_x0000_s1103" type="#_x0000_t32" style="position:absolute;left:2333;top:2122;width:0;height:105;flip:y" o:connectortype="straight" strokecolor="black [3213]"/>
                        <v:shape id="_x0000_s1104" type="#_x0000_t32" style="position:absolute;left:2265;top:2116;width:0;height:105;flip:y" o:connectortype="straight" strokecolor="black [3213]"/>
                        <v:shape id="_x0000_s1105" type="#_x0000_t32" style="position:absolute;left:2190;top:2122;width:0;height:105;flip:y" o:connectortype="straight" strokecolor="black [3213]"/>
                      </v:group>
                      <v:group id="_x0000_s1106" style="position:absolute;left:4890;top:2114;width:549;height:210" coordorigin="2190,2116" coordsize="549,210">
                        <v:shape id="_x0000_s1107" type="#_x0000_t32" style="position:absolute;left:2468;top:2116;width:0;height:210;flip:y" o:connectortype="straight" strokecolor="black [3213]"/>
                        <v:shape id="_x0000_s1108" type="#_x0000_t32" style="position:absolute;left:2535;top:2122;width:0;height:105;flip:y" o:connectortype="straight" strokecolor="black [3213]"/>
                        <v:shape id="_x0000_s1109" type="#_x0000_t32" style="position:absolute;left:2596;top:2122;width:0;height:105;flip:y" o:connectortype="straight" strokecolor="black [3213]"/>
                        <v:shape id="_x0000_s1110" type="#_x0000_t32" style="position:absolute;left:2671;top:2116;width:0;height:105;flip:y" o:connectortype="straight" strokecolor="black [3213]"/>
                        <v:shape id="_x0000_s1111" type="#_x0000_t32" style="position:absolute;left:2739;top:2122;width:0;height:105;flip:y" o:connectortype="straight" strokecolor="black [3213]"/>
                        <v:shape id="_x0000_s1112" type="#_x0000_t32" style="position:absolute;left:2399;top:2122;width:0;height:105;flip:y" o:connectortype="straight" strokecolor="black [3213]"/>
                        <v:shape id="_x0000_s1113" type="#_x0000_t32" style="position:absolute;left:2333;top:2122;width:0;height:105;flip:y" o:connectortype="straight" strokecolor="black [3213]"/>
                        <v:shape id="_x0000_s1114" type="#_x0000_t32" style="position:absolute;left:2265;top:2116;width:0;height:105;flip:y" o:connectortype="straight" strokecolor="black [3213]"/>
                        <v:shape id="_x0000_s1115" type="#_x0000_t32" style="position:absolute;left:2190;top:2122;width:0;height:105;flip:y" o:connectortype="straight" strokecolor="black [3213]"/>
                      </v:group>
                      <v:group id="_x0000_s1116" style="position:absolute;left:5572;top:2115;width:549;height:210" coordorigin="2190,2116" coordsize="549,210">
                        <v:shape id="_x0000_s1117" type="#_x0000_t32" style="position:absolute;left:2468;top:2116;width:0;height:210;flip:y" o:connectortype="straight" strokecolor="black [3213]"/>
                        <v:shape id="_x0000_s1118" type="#_x0000_t32" style="position:absolute;left:2535;top:2122;width:0;height:105;flip:y" o:connectortype="straight" strokecolor="black [3213]"/>
                        <v:shape id="_x0000_s1119" type="#_x0000_t32" style="position:absolute;left:2596;top:2122;width:0;height:105;flip:y" o:connectortype="straight" strokecolor="black [3213]"/>
                        <v:shape id="_x0000_s1120" type="#_x0000_t32" style="position:absolute;left:2671;top:2116;width:0;height:105;flip:y" o:connectortype="straight" strokecolor="black [3213]"/>
                        <v:shape id="_x0000_s1121" type="#_x0000_t32" style="position:absolute;left:2739;top:2122;width:0;height:105;flip:y" o:connectortype="straight" strokecolor="black [3213]"/>
                        <v:shape id="_x0000_s1122" type="#_x0000_t32" style="position:absolute;left:2399;top:2122;width:0;height:105;flip:y" o:connectortype="straight" strokecolor="black [3213]"/>
                        <v:shape id="_x0000_s1123" type="#_x0000_t32" style="position:absolute;left:2333;top:2122;width:0;height:105;flip:y" o:connectortype="straight" strokecolor="black [3213]"/>
                        <v:shape id="_x0000_s1124" type="#_x0000_t32" style="position:absolute;left:2265;top:2116;width:0;height:105;flip:y" o:connectortype="straight" strokecolor="black [3213]"/>
                        <v:shape id="_x0000_s1125" type="#_x0000_t32" style="position:absolute;left:2190;top:2122;width:0;height:105;flip:y" o:connectortype="straight" strokecolor="black [3213]"/>
                      </v:group>
                      <v:group id="_x0000_s1126" style="position:absolute;left:6240;top:2120;width:549;height:210" coordorigin="2190,2116" coordsize="549,210">
                        <v:shape id="_x0000_s1127" type="#_x0000_t32" style="position:absolute;left:2468;top:2116;width:0;height:210;flip:y" o:connectortype="straight" strokecolor="black [3213]"/>
                        <v:shape id="_x0000_s1128" type="#_x0000_t32" style="position:absolute;left:2535;top:2122;width:0;height:105;flip:y" o:connectortype="straight" strokecolor="black [3213]"/>
                        <v:shape id="_x0000_s1129" type="#_x0000_t32" style="position:absolute;left:2596;top:2122;width:0;height:105;flip:y" o:connectortype="straight" strokecolor="black [3213]"/>
                        <v:shape id="_x0000_s1130" type="#_x0000_t32" style="position:absolute;left:2671;top:2116;width:0;height:105;flip:y" o:connectortype="straight" strokecolor="black [3213]"/>
                        <v:shape id="_x0000_s1131" type="#_x0000_t32" style="position:absolute;left:2739;top:2122;width:0;height:105;flip:y" o:connectortype="straight" strokecolor="black [3213]"/>
                        <v:shape id="_x0000_s1132" type="#_x0000_t32" style="position:absolute;left:2399;top:2122;width:0;height:105;flip:y" o:connectortype="straight" strokecolor="black [3213]"/>
                        <v:shape id="_x0000_s1133" type="#_x0000_t32" style="position:absolute;left:2333;top:2122;width:0;height:105;flip:y" o:connectortype="straight" strokecolor="black [3213]"/>
                        <v:shape id="_x0000_s1134" type="#_x0000_t32" style="position:absolute;left:2265;top:2116;width:0;height:105;flip:y" o:connectortype="straight" strokecolor="black [3213]"/>
                        <v:shape id="_x0000_s1135" type="#_x0000_t32" style="position:absolute;left:2190;top:2122;width:0;height:105;flip:y" o:connectortype="straight" strokecolor="black [3213]"/>
                      </v:group>
                      <v:group id="_x0000_s1136" style="position:absolute;left:6922;top:2120;width:549;height:210" coordorigin="2190,2116" coordsize="549,210">
                        <v:shape id="_x0000_s1137" type="#_x0000_t32" style="position:absolute;left:2468;top:2116;width:0;height:210;flip:y" o:connectortype="straight" strokecolor="black [3213]"/>
                        <v:shape id="_x0000_s1138" type="#_x0000_t32" style="position:absolute;left:2535;top:2122;width:0;height:105;flip:y" o:connectortype="straight" strokecolor="black [3213]"/>
                        <v:shape id="_x0000_s1139" type="#_x0000_t32" style="position:absolute;left:2596;top:2122;width:0;height:105;flip:y" o:connectortype="straight" strokecolor="black [3213]"/>
                        <v:shape id="_x0000_s1140" type="#_x0000_t32" style="position:absolute;left:2671;top:2116;width:0;height:105;flip:y" o:connectortype="straight" strokecolor="black [3213]"/>
                        <v:shape id="_x0000_s1141" type="#_x0000_t32" style="position:absolute;left:2739;top:2122;width:0;height:105;flip:y" o:connectortype="straight" strokecolor="black [3213]"/>
                        <v:shape id="_x0000_s1142" type="#_x0000_t32" style="position:absolute;left:2399;top:2122;width:0;height:105;flip:y" o:connectortype="straight" strokecolor="black [3213]"/>
                        <v:shape id="_x0000_s1143" type="#_x0000_t32" style="position:absolute;left:2333;top:2122;width:0;height:105;flip:y" o:connectortype="straight" strokecolor="black [3213]"/>
                        <v:shape id="_x0000_s1144" type="#_x0000_t32" style="position:absolute;left:2265;top:2116;width:0;height:105;flip:y" o:connectortype="straight" strokecolor="black [3213]"/>
                        <v:shape id="_x0000_s1145" type="#_x0000_t32" style="position:absolute;left:2190;top:2122;width:0;height:105;flip:y" o:connectortype="straight" strokecolor="black [3213]"/>
                      </v:group>
                    </v:group>
                    <v:group id="_x0000_s1167" style="position:absolute;left:3540;top:2120;width:549;height:210" coordorigin="2190,2116" coordsize="549,210">
                      <v:shape id="_x0000_s1168" type="#_x0000_t32" style="position:absolute;left:2468;top:2116;width:0;height:210;flip:y" o:connectortype="straight" strokecolor="black [3213]"/>
                      <v:shape id="_x0000_s1169" type="#_x0000_t32" style="position:absolute;left:2535;top:2122;width:0;height:105;flip:y" o:connectortype="straight" strokecolor="black [3213]"/>
                      <v:shape id="_x0000_s1170" type="#_x0000_t32" style="position:absolute;left:2596;top:2122;width:0;height:105;flip:y" o:connectortype="straight" strokecolor="black [3213]"/>
                      <v:shape id="_x0000_s1171" type="#_x0000_t32" style="position:absolute;left:2671;top:2116;width:0;height:105;flip:y" o:connectortype="straight" strokecolor="black [3213]"/>
                      <v:shape id="_x0000_s1172" type="#_x0000_t32" style="position:absolute;left:2739;top:2122;width:0;height:105;flip:y" o:connectortype="straight" strokecolor="black [3213]"/>
                      <v:shape id="_x0000_s1173" type="#_x0000_t32" style="position:absolute;left:2399;top:2122;width:0;height:105;flip:y" o:connectortype="straight" strokecolor="black [3213]"/>
                      <v:shape id="_x0000_s1174" type="#_x0000_t32" style="position:absolute;left:2333;top:2122;width:0;height:105;flip:y" o:connectortype="straight" strokecolor="black [3213]"/>
                      <v:shape id="_x0000_s1175" type="#_x0000_t32" style="position:absolute;left:2265;top:2116;width:0;height:105;flip:y" o:connectortype="straight" strokecolor="black [3213]"/>
                      <v:shape id="_x0000_s1176" type="#_x0000_t32" style="position:absolute;left:2190;top:2122;width:0;height:105;flip:y" o:connectortype="straight" strokecolor="black [3213]"/>
                    </v:group>
                    <v:group id="_x0000_s1177" style="position:absolute;left:2863;top:2120;width:549;height:210" coordorigin="2190,2116" coordsize="549,210">
                      <v:shape id="_x0000_s1178" type="#_x0000_t32" style="position:absolute;left:2468;top:2116;width:0;height:210;flip:y" o:connectortype="straight" strokecolor="black [3213]"/>
                      <v:shape id="_x0000_s1179" type="#_x0000_t32" style="position:absolute;left:2535;top:2122;width:0;height:105;flip:y" o:connectortype="straight" strokecolor="black [3213]"/>
                      <v:shape id="_x0000_s1180" type="#_x0000_t32" style="position:absolute;left:2596;top:2122;width:0;height:105;flip:y" o:connectortype="straight" strokecolor="black [3213]"/>
                      <v:shape id="_x0000_s1181" type="#_x0000_t32" style="position:absolute;left:2671;top:2116;width:0;height:105;flip:y" o:connectortype="straight" strokecolor="black [3213]"/>
                      <v:shape id="_x0000_s1182" type="#_x0000_t32" style="position:absolute;left:2739;top:2122;width:0;height:105;flip:y" o:connectortype="straight" strokecolor="black [3213]"/>
                      <v:shape id="_x0000_s1183" type="#_x0000_t32" style="position:absolute;left:2399;top:2122;width:0;height:105;flip:y" o:connectortype="straight" strokecolor="black [3213]"/>
                      <v:shape id="_x0000_s1184" type="#_x0000_t32" style="position:absolute;left:2333;top:2122;width:0;height:105;flip:y" o:connectortype="straight" strokecolor="black [3213]"/>
                      <v:shape id="_x0000_s1185" type="#_x0000_t32" style="position:absolute;left:2265;top:2116;width:0;height:105;flip:y" o:connectortype="straight" strokecolor="black [3213]"/>
                      <v:shape id="_x0000_s1186" type="#_x0000_t32" style="position:absolute;left:2190;top:2122;width:0;height:105;flip:y" o:connectortype="straight" strokecolor="black [3213]"/>
                    </v:group>
                    <v:group id="_x0000_s1187" style="position:absolute;left:2196;top:2112;width:549;height:210" coordorigin="2190,2116" coordsize="549,210">
                      <v:shape id="_x0000_s1188" type="#_x0000_t32" style="position:absolute;left:2468;top:2116;width:0;height:210;flip:y" o:connectortype="straight" strokecolor="black [3213]"/>
                      <v:shape id="_x0000_s1189" type="#_x0000_t32" style="position:absolute;left:2535;top:2122;width:0;height:105;flip:y" o:connectortype="straight" strokecolor="black [3213]"/>
                      <v:shape id="_x0000_s1190" type="#_x0000_t32" style="position:absolute;left:2596;top:2122;width:0;height:105;flip:y" o:connectortype="straight" strokecolor="black [3213]"/>
                      <v:shape id="_x0000_s1191" type="#_x0000_t32" style="position:absolute;left:2671;top:2116;width:0;height:105;flip:y" o:connectortype="straight" strokecolor="black [3213]"/>
                      <v:shape id="_x0000_s1192" type="#_x0000_t32" style="position:absolute;left:2739;top:2122;width:0;height:105;flip:y" o:connectortype="straight" strokecolor="black [3213]"/>
                      <v:shape id="_x0000_s1193" type="#_x0000_t32" style="position:absolute;left:2399;top:2122;width:0;height:105;flip:y" o:connectortype="straight" strokecolor="black [3213]"/>
                      <v:shape id="_x0000_s1194" type="#_x0000_t32" style="position:absolute;left:2333;top:2122;width:0;height:105;flip:y" o:connectortype="straight" strokecolor="black [3213]"/>
                      <v:shape id="_x0000_s1195" type="#_x0000_t32" style="position:absolute;left:2265;top:2116;width:0;height:105;flip:y" o:connectortype="straight" strokecolor="black [3213]"/>
                      <v:shape id="_x0000_s1196" type="#_x0000_t32" style="position:absolute;left:2190;top:2122;width:0;height:105;flip:y" o:connectortype="straight" strokecolor="black [3213]"/>
                    </v:group>
                  </v:group>
                  <v:group id="_x0000_s1198" style="position:absolute;left:6247;top:2114;width:549;height:210" coordorigin="2190,2116" coordsize="549,210">
                    <v:shape id="_x0000_s1199" type="#_x0000_t32" style="position:absolute;left:2468;top:2116;width:0;height:210;flip:y" o:connectortype="straight" strokecolor="black [3213]"/>
                    <v:shape id="_x0000_s1200" type="#_x0000_t32" style="position:absolute;left:2535;top:2122;width:0;height:105;flip:y" o:connectortype="straight" strokecolor="black [3213]"/>
                    <v:shape id="_x0000_s1201" type="#_x0000_t32" style="position:absolute;left:2596;top:2122;width:0;height:105;flip:y" o:connectortype="straight" strokecolor="black [3213]"/>
                    <v:shape id="_x0000_s1202" type="#_x0000_t32" style="position:absolute;left:2671;top:2116;width:0;height:105;flip:y" o:connectortype="straight" strokecolor="black [3213]"/>
                    <v:shape id="_x0000_s1203" type="#_x0000_t32" style="position:absolute;left:2739;top:2122;width:0;height:105;flip:y" o:connectortype="straight" strokecolor="black [3213]"/>
                    <v:shape id="_x0000_s1204" type="#_x0000_t32" style="position:absolute;left:2399;top:2122;width:0;height:105;flip:y" o:connectortype="straight" strokecolor="black [3213]"/>
                    <v:shape id="_x0000_s1205" type="#_x0000_t32" style="position:absolute;left:2333;top:2122;width:0;height:105;flip:y" o:connectortype="straight" strokecolor="black [3213]"/>
                    <v:shape id="_x0000_s1206" type="#_x0000_t32" style="position:absolute;left:2265;top:2116;width:0;height:105;flip:y" o:connectortype="straight" strokecolor="black [3213]"/>
                    <v:shape id="_x0000_s1207" type="#_x0000_t32" style="position:absolute;left:2190;top:2122;width:0;height:105;flip:y" o:connectortype="straight" strokecolor="black [3213]"/>
                  </v:group>
                  <v:group id="_x0000_s1208" style="position:absolute;left:6922;top:2112;width:549;height:210" coordorigin="2190,2116" coordsize="549,210">
                    <v:shape id="_x0000_s1209" type="#_x0000_t32" style="position:absolute;left:2468;top:2116;width:0;height:210;flip:y" o:connectortype="straight" strokecolor="black [3213]"/>
                    <v:shape id="_x0000_s1210" type="#_x0000_t32" style="position:absolute;left:2535;top:2122;width:0;height:105;flip:y" o:connectortype="straight" strokecolor="black [3213]"/>
                    <v:shape id="_x0000_s1211" type="#_x0000_t32" style="position:absolute;left:2596;top:2122;width:0;height:105;flip:y" o:connectortype="straight" strokecolor="black [3213]"/>
                    <v:shape id="_x0000_s1212" type="#_x0000_t32" style="position:absolute;left:2671;top:2116;width:0;height:105;flip:y" o:connectortype="straight" strokecolor="black [3213]"/>
                    <v:shape id="_x0000_s1213" type="#_x0000_t32" style="position:absolute;left:2739;top:2122;width:0;height:105;flip:y" o:connectortype="straight" strokecolor="black [3213]"/>
                    <v:shape id="_x0000_s1214" type="#_x0000_t32" style="position:absolute;left:2399;top:2122;width:0;height:105;flip:y" o:connectortype="straight" strokecolor="black [3213]"/>
                    <v:shape id="_x0000_s1215" type="#_x0000_t32" style="position:absolute;left:2333;top:2122;width:0;height:105;flip:y" o:connectortype="straight" strokecolor="black [3213]"/>
                    <v:shape id="_x0000_s1216" type="#_x0000_t32" style="position:absolute;left:2265;top:2116;width:0;height:105;flip:y" o:connectortype="straight" strokecolor="black [3213]"/>
                    <v:shape id="_x0000_s1217" type="#_x0000_t32" style="position:absolute;left:2190;top:2122;width:0;height:105;flip:y" o:connectortype="straight" strokecolor="black [3213]"/>
                  </v:group>
                  <v:group id="_x0000_s1218" style="position:absolute;left:8272;top:2120;width:549;height:210" coordorigin="2190,2116" coordsize="549,210">
                    <v:shape id="_x0000_s1219" type="#_x0000_t32" style="position:absolute;left:2468;top:2116;width:0;height:210;flip:y" o:connectortype="straight" strokecolor="black [3213]"/>
                    <v:shape id="_x0000_s1220" type="#_x0000_t32" style="position:absolute;left:2535;top:2122;width:0;height:105;flip:y" o:connectortype="straight" strokecolor="black [3213]"/>
                    <v:shape id="_x0000_s1221" type="#_x0000_t32" style="position:absolute;left:2596;top:2122;width:0;height:105;flip:y" o:connectortype="straight" strokecolor="black [3213]"/>
                    <v:shape id="_x0000_s1222" type="#_x0000_t32" style="position:absolute;left:2671;top:2116;width:0;height:105;flip:y" o:connectortype="straight" strokecolor="black [3213]"/>
                    <v:shape id="_x0000_s1223" type="#_x0000_t32" style="position:absolute;left:2739;top:2122;width:0;height:105;flip:y" o:connectortype="straight" strokecolor="black [3213]"/>
                    <v:shape id="_x0000_s1224" type="#_x0000_t32" style="position:absolute;left:2399;top:2122;width:0;height:105;flip:y" o:connectortype="straight" strokecolor="black [3213]"/>
                    <v:shape id="_x0000_s1225" type="#_x0000_t32" style="position:absolute;left:2333;top:2122;width:0;height:105;flip:y" o:connectortype="straight" strokecolor="black [3213]"/>
                    <v:shape id="_x0000_s1226" type="#_x0000_t32" style="position:absolute;left:2265;top:2116;width:0;height:105;flip:y" o:connectortype="straight" strokecolor="black [3213]"/>
                    <v:shape id="_x0000_s1227" type="#_x0000_t32" style="position:absolute;left:2190;top:2122;width:0;height:105;flip:y" o:connectortype="straight" strokecolor="black [3213]"/>
                  </v:group>
                </v:group>
                <v:shape id="_x0000_s1230" type="#_x0000_t32" style="position:absolute;left:8205;top:2106;width:7;height:367" o:connectortype="straight"/>
                <v:shape id="_x0000_s1231" type="#_x0000_t32" style="position:absolute;left:8879;top:2104;width:7;height:367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33" type="#_x0000_t202" style="position:absolute;left:1299;top:1679;width:11165;height:436" filled="f" stroked="f">
                <v:textbox style="mso-next-textbox:#_x0000_s1233">
                  <w:txbxContent>
                    <w:p w:rsidR="00F7278B" w:rsidRDefault="00F7278B">
                      <w:r>
                        <w:t xml:space="preserve">0         1         2        3         4        5         6        7         8         9       10      11       12      13      14    15  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7A54A2" w:rsidRPr="0093353F">
        <w:rPr>
          <w:rFonts w:ascii="Arial" w:hAnsi="Arial" w:cs="Arial"/>
          <w:b/>
          <w:sz w:val="24"/>
          <w:szCs w:val="24"/>
        </w:rPr>
        <w:t xml:space="preserve">Figure 1.1: Measuring Paper </w:t>
      </w:r>
    </w:p>
    <w:p w:rsidR="007A54A2" w:rsidRPr="0093353F" w:rsidRDefault="007A54A2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551" w:rsidRPr="0093353F" w:rsidRDefault="00741551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353F">
        <w:rPr>
          <w:rFonts w:ascii="Arial" w:hAnsi="Arial" w:cs="Arial"/>
          <w:b/>
          <w:sz w:val="24"/>
          <w:szCs w:val="24"/>
        </w:rPr>
        <w:t>Table 1: Paper Width</w:t>
      </w:r>
    </w:p>
    <w:tbl>
      <w:tblPr>
        <w:tblStyle w:val="TableGrid"/>
        <w:tblW w:w="0" w:type="auto"/>
        <w:tblLook w:val="04A0"/>
      </w:tblPr>
      <w:tblGrid>
        <w:gridCol w:w="1951"/>
        <w:gridCol w:w="1985"/>
      </w:tblGrid>
      <w:tr w:rsidR="00741551" w:rsidRPr="0093353F" w:rsidTr="00741551">
        <w:tc>
          <w:tcPr>
            <w:tcW w:w="1951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Team Member</w:t>
            </w:r>
          </w:p>
        </w:tc>
        <w:tc>
          <w:tcPr>
            <w:tcW w:w="1985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Paper Width (cm)</w:t>
            </w:r>
          </w:p>
        </w:tc>
      </w:tr>
      <w:tr w:rsidR="00741551" w:rsidRPr="0093353F" w:rsidTr="00741551">
        <w:tc>
          <w:tcPr>
            <w:tcW w:w="1951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Jasmine</w:t>
            </w:r>
          </w:p>
        </w:tc>
        <w:tc>
          <w:tcPr>
            <w:tcW w:w="1985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8.65</w:t>
            </w:r>
          </w:p>
        </w:tc>
      </w:tr>
      <w:tr w:rsidR="00741551" w:rsidRPr="0093353F" w:rsidTr="00741551">
        <w:tc>
          <w:tcPr>
            <w:tcW w:w="1951" w:type="dxa"/>
          </w:tcPr>
          <w:p w:rsidR="00741551" w:rsidRPr="0093353F" w:rsidRDefault="00E2175A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Christophe</w:t>
            </w:r>
          </w:p>
        </w:tc>
        <w:tc>
          <w:tcPr>
            <w:tcW w:w="1985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8.68</w:t>
            </w:r>
          </w:p>
        </w:tc>
      </w:tr>
      <w:tr w:rsidR="00741551" w:rsidRPr="0093353F" w:rsidTr="00741551">
        <w:tc>
          <w:tcPr>
            <w:tcW w:w="1951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Matt</w:t>
            </w:r>
          </w:p>
        </w:tc>
        <w:tc>
          <w:tcPr>
            <w:tcW w:w="1985" w:type="dxa"/>
          </w:tcPr>
          <w:p w:rsidR="00741551" w:rsidRPr="0093353F" w:rsidRDefault="00741551" w:rsidP="0074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53F">
              <w:rPr>
                <w:rFonts w:ascii="Arial" w:hAnsi="Arial" w:cs="Arial"/>
                <w:sz w:val="24"/>
                <w:szCs w:val="24"/>
              </w:rPr>
              <w:t>8.62</w:t>
            </w:r>
          </w:p>
        </w:tc>
      </w:tr>
    </w:tbl>
    <w:p w:rsidR="00741551" w:rsidRPr="0093353F" w:rsidRDefault="00741551" w:rsidP="00BC5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425" w:rsidRPr="003D752B" w:rsidRDefault="00BC5425" w:rsidP="00741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752B">
        <w:rPr>
          <w:rFonts w:ascii="Arial" w:hAnsi="Arial" w:cs="Arial"/>
        </w:rPr>
        <w:t xml:space="preserve">Notice that everyone agrees as to the first </w:t>
      </w:r>
      <w:r w:rsidR="00741551" w:rsidRPr="003D752B">
        <w:rPr>
          <w:rFonts w:ascii="Arial" w:hAnsi="Arial" w:cs="Arial"/>
        </w:rPr>
        <w:t>two</w:t>
      </w:r>
      <w:r w:rsidRPr="003D752B">
        <w:rPr>
          <w:rFonts w:ascii="Arial" w:hAnsi="Arial" w:cs="Arial"/>
        </w:rPr>
        <w:t xml:space="preserve"> digits. Clearly the</w:t>
      </w:r>
      <w:r w:rsidR="00741551" w:rsidRPr="003D752B">
        <w:rPr>
          <w:rFonts w:ascii="Arial" w:hAnsi="Arial" w:cs="Arial"/>
        </w:rPr>
        <w:t xml:space="preserve"> third</w:t>
      </w:r>
      <w:r w:rsidRPr="003D752B">
        <w:rPr>
          <w:rFonts w:ascii="Arial" w:hAnsi="Arial" w:cs="Arial"/>
        </w:rPr>
        <w:t xml:space="preserve"> digit, which has been estimated by everyone, is a</w:t>
      </w:r>
      <w:r w:rsidR="00741551" w:rsidRPr="003D752B">
        <w:rPr>
          <w:rFonts w:ascii="Arial" w:hAnsi="Arial" w:cs="Arial"/>
        </w:rPr>
        <w:t>n</w:t>
      </w:r>
      <w:r w:rsidRPr="003D752B">
        <w:rPr>
          <w:rFonts w:ascii="Arial" w:hAnsi="Arial" w:cs="Arial"/>
        </w:rPr>
        <w:t xml:space="preserve"> </w:t>
      </w:r>
      <w:r w:rsidR="00741551" w:rsidRPr="003D752B">
        <w:rPr>
          <w:rFonts w:ascii="Arial" w:hAnsi="Arial" w:cs="Arial"/>
        </w:rPr>
        <w:t>uncertain</w:t>
      </w:r>
      <w:r w:rsidRPr="003D752B">
        <w:rPr>
          <w:rFonts w:ascii="Arial" w:hAnsi="Arial" w:cs="Arial"/>
        </w:rPr>
        <w:t xml:space="preserve"> figure</w:t>
      </w:r>
      <w:r w:rsidR="00741551" w:rsidRPr="003D752B">
        <w:rPr>
          <w:rFonts w:ascii="Arial" w:hAnsi="Arial" w:cs="Arial"/>
        </w:rPr>
        <w:t>.</w:t>
      </w:r>
      <w:r w:rsidRPr="003D752B">
        <w:rPr>
          <w:rFonts w:ascii="Arial" w:hAnsi="Arial" w:cs="Arial"/>
        </w:rPr>
        <w:t xml:space="preserve"> </w:t>
      </w:r>
    </w:p>
    <w:p w:rsidR="00741551" w:rsidRPr="003D752B" w:rsidRDefault="00741551" w:rsidP="00741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551" w:rsidRPr="003D752B" w:rsidRDefault="00741551" w:rsidP="0010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D752B">
        <w:rPr>
          <w:rFonts w:ascii="Arial" w:hAnsi="Arial" w:cs="Arial"/>
        </w:rPr>
        <w:t xml:space="preserve">The digits that are considered certain and the first estimated digit are called </w:t>
      </w:r>
      <w:r w:rsidRPr="003D752B">
        <w:rPr>
          <w:rFonts w:ascii="Arial" w:hAnsi="Arial" w:cs="Arial"/>
          <w:bCs/>
        </w:rPr>
        <w:t>significant</w:t>
      </w:r>
      <w:r w:rsidR="00E2175A" w:rsidRPr="003D752B">
        <w:rPr>
          <w:rFonts w:ascii="Arial" w:hAnsi="Arial" w:cs="Arial"/>
          <w:bCs/>
        </w:rPr>
        <w:t xml:space="preserve"> </w:t>
      </w:r>
      <w:r w:rsidRPr="003D752B">
        <w:rPr>
          <w:rFonts w:ascii="Arial" w:hAnsi="Arial" w:cs="Arial"/>
          <w:bCs/>
        </w:rPr>
        <w:t>figures.</w:t>
      </w:r>
      <w:r w:rsidR="001039C6" w:rsidRPr="003D752B">
        <w:rPr>
          <w:rFonts w:ascii="Arial" w:hAnsi="Arial" w:cs="Arial"/>
          <w:b/>
          <w:bCs/>
        </w:rPr>
        <w:t xml:space="preserve"> </w:t>
      </w:r>
      <w:r w:rsidRPr="003D752B">
        <w:rPr>
          <w:rFonts w:ascii="Arial" w:hAnsi="Arial" w:cs="Arial"/>
        </w:rPr>
        <w:t>The number of significant figures in a measurement depends upon the precision of the</w:t>
      </w:r>
      <w:r w:rsidR="001039C6" w:rsidRPr="003D752B">
        <w:rPr>
          <w:rFonts w:ascii="Arial" w:hAnsi="Arial" w:cs="Arial"/>
        </w:rPr>
        <w:t xml:space="preserve"> instrument.</w:t>
      </w:r>
      <w:r w:rsidRPr="003D752B">
        <w:rPr>
          <w:rFonts w:ascii="Arial" w:hAnsi="Arial" w:cs="Arial"/>
        </w:rPr>
        <w:t xml:space="preserve"> </w:t>
      </w:r>
      <w:r w:rsidR="001039C6" w:rsidRPr="003D752B">
        <w:rPr>
          <w:rFonts w:ascii="Arial" w:hAnsi="Arial" w:cs="Arial"/>
        </w:rPr>
        <w:t xml:space="preserve"> By applying the rules of significant figures, the calculated quantities will carry the same accuracy as the initial measured quantities.</w:t>
      </w:r>
    </w:p>
    <w:p w:rsidR="003D752B" w:rsidRPr="003D752B" w:rsidRDefault="003D752B" w:rsidP="003D752B">
      <w:pPr>
        <w:spacing w:after="0"/>
        <w:rPr>
          <w:rFonts w:ascii="Arial" w:hAnsi="Arial" w:cs="Arial"/>
          <w:b/>
          <w:sz w:val="24"/>
          <w:szCs w:val="24"/>
        </w:rPr>
      </w:pPr>
    </w:p>
    <w:p w:rsidR="00BC5425" w:rsidRPr="003D752B" w:rsidRDefault="00BC5425" w:rsidP="003D752B">
      <w:pPr>
        <w:spacing w:after="0"/>
        <w:rPr>
          <w:rFonts w:ascii="Arial" w:hAnsi="Arial" w:cs="Arial"/>
          <w:b/>
          <w:sz w:val="28"/>
          <w:szCs w:val="28"/>
        </w:rPr>
      </w:pPr>
      <w:r w:rsidRPr="003D752B">
        <w:rPr>
          <w:rFonts w:ascii="Arial" w:hAnsi="Arial" w:cs="Arial"/>
          <w:b/>
          <w:sz w:val="28"/>
          <w:szCs w:val="28"/>
        </w:rPr>
        <w:t>What digits are significant?</w:t>
      </w:r>
    </w:p>
    <w:p w:rsidR="00BC5425" w:rsidRPr="003D752B" w:rsidRDefault="001039C6" w:rsidP="003D752B">
      <w:pPr>
        <w:spacing w:before="100" w:beforeAutospacing="1" w:after="100" w:afterAutospacing="1" w:line="240" w:lineRule="auto"/>
        <w:ind w:left="900" w:hanging="900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b/>
          <w:lang w:eastAsia="en-CA"/>
        </w:rPr>
        <w:t>Rule #1:</w:t>
      </w:r>
      <w:r w:rsidRPr="003D752B">
        <w:rPr>
          <w:rFonts w:ascii="Arial" w:eastAsia="Times New Roman" w:hAnsi="Arial" w:cs="Arial"/>
          <w:lang w:eastAsia="en-CA"/>
        </w:rPr>
        <w:t xml:space="preserve"> </w:t>
      </w:r>
      <w:r w:rsidR="003244D9" w:rsidRPr="003D752B">
        <w:rPr>
          <w:rFonts w:ascii="Arial" w:eastAsia="Times New Roman" w:hAnsi="Arial" w:cs="Arial"/>
          <w:lang w:eastAsia="en-CA"/>
        </w:rPr>
        <w:t>All n</w:t>
      </w:r>
      <w:r w:rsidR="00BC5425" w:rsidRPr="003D752B">
        <w:rPr>
          <w:rFonts w:ascii="Arial" w:eastAsia="Times New Roman" w:hAnsi="Arial" w:cs="Arial"/>
          <w:lang w:eastAsia="en-CA"/>
        </w:rPr>
        <w:t>on-zero digits are</w:t>
      </w:r>
      <w:r w:rsidR="003244D9" w:rsidRPr="003D752B">
        <w:rPr>
          <w:rFonts w:ascii="Arial" w:eastAsia="Times New Roman" w:hAnsi="Arial" w:cs="Arial"/>
          <w:lang w:eastAsia="en-CA"/>
        </w:rPr>
        <w:t xml:space="preserve"> always considered</w:t>
      </w:r>
      <w:r w:rsidR="00BC5425" w:rsidRPr="003D752B">
        <w:rPr>
          <w:rFonts w:ascii="Arial" w:eastAsia="Times New Roman" w:hAnsi="Arial" w:cs="Arial"/>
          <w:lang w:eastAsia="en-CA"/>
        </w:rPr>
        <w:t xml:space="preserve"> significant. </w:t>
      </w:r>
      <w:r w:rsidR="003244D9" w:rsidRPr="003D752B">
        <w:rPr>
          <w:rFonts w:ascii="Arial" w:eastAsia="Times New Roman" w:hAnsi="Arial" w:cs="Arial"/>
          <w:lang w:eastAsia="en-CA"/>
        </w:rPr>
        <w:t>So</w:t>
      </w:r>
      <w:r w:rsidR="00BC5425" w:rsidRPr="003D752B">
        <w:rPr>
          <w:rFonts w:ascii="Arial" w:eastAsia="Times New Roman" w:hAnsi="Arial" w:cs="Arial"/>
          <w:lang w:eastAsia="en-CA"/>
        </w:rPr>
        <w:t xml:space="preserve"> 24 </w:t>
      </w:r>
      <w:proofErr w:type="gramStart"/>
      <w:r w:rsidR="00BC5425" w:rsidRPr="003D752B">
        <w:rPr>
          <w:rFonts w:ascii="Arial" w:eastAsia="Times New Roman" w:hAnsi="Arial" w:cs="Arial"/>
          <w:lang w:eastAsia="en-CA"/>
        </w:rPr>
        <w:t>has</w:t>
      </w:r>
      <w:proofErr w:type="gramEnd"/>
      <w:r w:rsidR="00BC5425" w:rsidRPr="003D752B">
        <w:rPr>
          <w:rFonts w:ascii="Arial" w:eastAsia="Times New Roman" w:hAnsi="Arial" w:cs="Arial"/>
          <w:lang w:eastAsia="en-CA"/>
        </w:rPr>
        <w:t xml:space="preserve"> two significant digits, and 24.1 has three significant digits. </w:t>
      </w:r>
    </w:p>
    <w:p w:rsidR="003244D9" w:rsidRPr="003D752B" w:rsidRDefault="003244D9" w:rsidP="003D752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Cs/>
        </w:rPr>
      </w:pPr>
      <w:r w:rsidRPr="003D752B">
        <w:rPr>
          <w:rFonts w:ascii="Arial" w:eastAsia="Times New Roman" w:hAnsi="Arial" w:cs="Arial"/>
          <w:b/>
          <w:lang w:eastAsia="en-CA"/>
        </w:rPr>
        <w:t>Rule #2:</w:t>
      </w:r>
      <w:r w:rsidRPr="003D752B">
        <w:rPr>
          <w:rFonts w:ascii="Arial" w:eastAsia="Times New Roman" w:hAnsi="Arial" w:cs="Arial"/>
          <w:lang w:eastAsia="en-CA"/>
        </w:rPr>
        <w:t xml:space="preserve"> </w:t>
      </w:r>
      <w:r w:rsidRPr="003D752B">
        <w:rPr>
          <w:rFonts w:ascii="Arial" w:hAnsi="Arial" w:cs="Arial"/>
          <w:bCs/>
        </w:rPr>
        <w:t>All zeros bounded by non-zero integers are always considered significant. So 2004 has four significant digits.</w:t>
      </w:r>
    </w:p>
    <w:p w:rsidR="003244D9" w:rsidRPr="003D752B" w:rsidRDefault="003244D9" w:rsidP="003D752B">
      <w:pPr>
        <w:spacing w:before="100" w:beforeAutospacing="1" w:after="100" w:afterAutospacing="1" w:line="240" w:lineRule="auto"/>
        <w:ind w:left="900" w:hanging="900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b/>
          <w:lang w:eastAsia="en-CA"/>
        </w:rPr>
        <w:t>Rule #3:</w:t>
      </w:r>
      <w:r w:rsidRPr="003D752B">
        <w:rPr>
          <w:rFonts w:ascii="Arial" w:eastAsia="Times New Roman" w:hAnsi="Arial" w:cs="Arial"/>
          <w:lang w:eastAsia="en-CA"/>
        </w:rPr>
        <w:t xml:space="preserve"> Zeroes placed before other digits (called leading zeros) are not significant; 0.024 has two significant digits.</w:t>
      </w:r>
    </w:p>
    <w:p w:rsidR="003244D9" w:rsidRPr="003D752B" w:rsidRDefault="003244D9" w:rsidP="003D752B">
      <w:pPr>
        <w:spacing w:before="100" w:beforeAutospacing="1" w:after="100" w:afterAutospacing="1" w:line="240" w:lineRule="auto"/>
        <w:ind w:left="993" w:hanging="993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b/>
          <w:lang w:eastAsia="en-CA"/>
        </w:rPr>
        <w:t>Rule #4 (a):</w:t>
      </w:r>
      <w:r w:rsidRPr="003D752B">
        <w:rPr>
          <w:rFonts w:ascii="Arial" w:eastAsia="Times New Roman" w:hAnsi="Arial" w:cs="Arial"/>
          <w:lang w:eastAsia="en-CA"/>
        </w:rPr>
        <w:t xml:space="preserve"> Zeroes at the end of a number are significant ONLY if they come after a decimal point; 2.40 </w:t>
      </w:r>
      <w:proofErr w:type="gramStart"/>
      <w:r w:rsidRPr="003D752B">
        <w:rPr>
          <w:rFonts w:ascii="Arial" w:eastAsia="Times New Roman" w:hAnsi="Arial" w:cs="Arial"/>
          <w:lang w:eastAsia="en-CA"/>
        </w:rPr>
        <w:t>has</w:t>
      </w:r>
      <w:proofErr w:type="gramEnd"/>
      <w:r w:rsidRPr="003D752B">
        <w:rPr>
          <w:rFonts w:ascii="Arial" w:eastAsia="Times New Roman" w:hAnsi="Arial" w:cs="Arial"/>
          <w:lang w:eastAsia="en-CA"/>
        </w:rPr>
        <w:t xml:space="preserve"> three significant digits.</w:t>
      </w:r>
    </w:p>
    <w:p w:rsidR="003D752B" w:rsidRDefault="003D752B">
      <w:pPr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br w:type="page"/>
      </w:r>
    </w:p>
    <w:p w:rsidR="003244D9" w:rsidRPr="003D752B" w:rsidRDefault="003244D9" w:rsidP="003D752B">
      <w:pPr>
        <w:spacing w:before="100" w:beforeAutospacing="1" w:after="100" w:afterAutospacing="1" w:line="240" w:lineRule="auto"/>
        <w:ind w:left="1260" w:hanging="1260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b/>
          <w:lang w:eastAsia="en-CA"/>
        </w:rPr>
        <w:lastRenderedPageBreak/>
        <w:t>Rule #4 (b):</w:t>
      </w:r>
      <w:r w:rsidRPr="003D752B">
        <w:rPr>
          <w:rFonts w:ascii="Arial" w:eastAsia="Times New Roman" w:hAnsi="Arial" w:cs="Arial"/>
          <w:lang w:eastAsia="en-CA"/>
        </w:rPr>
        <w:t xml:space="preserve"> (</w:t>
      </w:r>
      <w:r w:rsidRPr="003D752B">
        <w:rPr>
          <w:rFonts w:ascii="Arial" w:eastAsia="Times New Roman" w:hAnsi="Arial" w:cs="Arial"/>
          <w:i/>
          <w:lang w:eastAsia="en-CA"/>
        </w:rPr>
        <w:t>The ambiguous zero</w:t>
      </w:r>
      <w:r w:rsidRPr="003D752B">
        <w:rPr>
          <w:rFonts w:ascii="Arial" w:eastAsia="Times New Roman" w:hAnsi="Arial" w:cs="Arial"/>
          <w:lang w:eastAsia="en-CA"/>
        </w:rPr>
        <w:t xml:space="preserve">) </w:t>
      </w:r>
      <w:proofErr w:type="gramStart"/>
      <w:r w:rsidRPr="003D752B">
        <w:rPr>
          <w:rFonts w:ascii="Arial" w:eastAsia="Times New Roman" w:hAnsi="Arial" w:cs="Arial"/>
          <w:lang w:eastAsia="en-CA"/>
        </w:rPr>
        <w:t>It</w:t>
      </w:r>
      <w:proofErr w:type="gramEnd"/>
      <w:r w:rsidRPr="003D752B">
        <w:rPr>
          <w:rFonts w:ascii="Arial" w:eastAsia="Times New Roman" w:hAnsi="Arial" w:cs="Arial"/>
          <w:lang w:eastAsia="en-CA"/>
        </w:rPr>
        <w:t xml:space="preserve"> is impossible to tell if zeros at the end of a number with no decimal point are significant. For example, in the number 8200, it is not clear if the zeroes are significant or not. The number of significant digits in </w:t>
      </w:r>
      <w:r w:rsidR="00E2175A" w:rsidRPr="003D752B">
        <w:rPr>
          <w:rFonts w:ascii="Arial" w:eastAsia="Times New Roman" w:hAnsi="Arial" w:cs="Arial"/>
          <w:lang w:eastAsia="en-CA"/>
        </w:rPr>
        <w:t>24</w:t>
      </w:r>
      <w:r w:rsidRPr="003D752B">
        <w:rPr>
          <w:rFonts w:ascii="Arial" w:eastAsia="Times New Roman" w:hAnsi="Arial" w:cs="Arial"/>
          <w:lang w:eastAsia="en-CA"/>
        </w:rPr>
        <w:t xml:space="preserve">00 is at least two, but could be three or four. To avoid uncertainty, </w:t>
      </w:r>
      <w:r w:rsidR="00E2175A" w:rsidRPr="003D752B">
        <w:rPr>
          <w:rFonts w:ascii="Arial" w:eastAsia="Times New Roman" w:hAnsi="Arial" w:cs="Arial"/>
          <w:lang w:eastAsia="en-CA"/>
        </w:rPr>
        <w:t xml:space="preserve">we </w:t>
      </w:r>
      <w:r w:rsidRPr="003D752B">
        <w:rPr>
          <w:rFonts w:ascii="Arial" w:eastAsia="Times New Roman" w:hAnsi="Arial" w:cs="Arial"/>
          <w:lang w:eastAsia="en-CA"/>
        </w:rPr>
        <w:t>use scientific notation to place significant zeroes behind a decimal point:</w:t>
      </w:r>
    </w:p>
    <w:p w:rsidR="00BC5425" w:rsidRPr="003D752B" w:rsidRDefault="00E2175A" w:rsidP="00BC5425">
      <w:pPr>
        <w:spacing w:after="0" w:line="240" w:lineRule="auto"/>
        <w:ind w:left="2880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lang w:eastAsia="en-CA"/>
        </w:rPr>
        <w:t>2.4</w:t>
      </w:r>
      <w:r w:rsidR="00BC5425" w:rsidRPr="003D752B">
        <w:rPr>
          <w:rFonts w:ascii="Arial" w:eastAsia="Times New Roman" w:hAnsi="Arial" w:cs="Arial"/>
          <w:lang w:eastAsia="en-CA"/>
        </w:rPr>
        <w:t xml:space="preserve">00 </w:t>
      </w:r>
      <w:r w:rsidRPr="003D752B">
        <w:rPr>
          <w:rFonts w:ascii="Arial" w:eastAsia="Times New Roman" w:hAnsi="Arial" w:cs="Arial"/>
          <w:lang w:eastAsia="en-CA"/>
        </w:rPr>
        <w:t>X</w:t>
      </w:r>
      <w:r w:rsidR="00BC5425" w:rsidRPr="003D752B">
        <w:rPr>
          <w:rFonts w:ascii="Arial" w:eastAsia="Times New Roman" w:hAnsi="Arial" w:cs="Arial"/>
          <w:lang w:eastAsia="en-CA"/>
        </w:rPr>
        <w:t xml:space="preserve"> 10</w:t>
      </w:r>
      <w:r w:rsidR="00BC5425" w:rsidRPr="003D752B">
        <w:rPr>
          <w:rFonts w:ascii="Arial" w:eastAsia="Times New Roman" w:hAnsi="Arial" w:cs="Arial"/>
          <w:vertAlign w:val="superscript"/>
          <w:lang w:eastAsia="en-CA"/>
        </w:rPr>
        <w:t>3</w:t>
      </w:r>
      <w:r w:rsidR="00BC5425" w:rsidRPr="003D752B">
        <w:rPr>
          <w:rFonts w:ascii="Arial" w:eastAsia="Times New Roman" w:hAnsi="Arial" w:cs="Arial"/>
          <w:lang w:eastAsia="en-CA"/>
        </w:rPr>
        <w:t xml:space="preserve"> has four significant digits </w:t>
      </w:r>
    </w:p>
    <w:p w:rsidR="00BC5425" w:rsidRPr="003D752B" w:rsidRDefault="00E2175A" w:rsidP="00BC5425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lang w:eastAsia="en-CA"/>
        </w:rPr>
        <w:t>2.4</w:t>
      </w:r>
      <w:r w:rsidR="00BC5425" w:rsidRPr="003D752B">
        <w:rPr>
          <w:rFonts w:ascii="Arial" w:eastAsia="Times New Roman" w:hAnsi="Arial" w:cs="Arial"/>
          <w:lang w:eastAsia="en-CA"/>
        </w:rPr>
        <w:t xml:space="preserve">0 </w:t>
      </w:r>
      <w:r w:rsidRPr="003D752B">
        <w:rPr>
          <w:rFonts w:ascii="Arial" w:eastAsia="Times New Roman" w:hAnsi="Arial" w:cs="Arial"/>
          <w:lang w:eastAsia="en-CA"/>
        </w:rPr>
        <w:t>X</w:t>
      </w:r>
      <w:r w:rsidR="00BC5425" w:rsidRPr="003D752B">
        <w:rPr>
          <w:rFonts w:ascii="Arial" w:eastAsia="Times New Roman" w:hAnsi="Arial" w:cs="Arial"/>
          <w:lang w:eastAsia="en-CA"/>
        </w:rPr>
        <w:t xml:space="preserve"> 10</w:t>
      </w:r>
      <w:r w:rsidR="00BC5425" w:rsidRPr="003D752B">
        <w:rPr>
          <w:rFonts w:ascii="Arial" w:eastAsia="Times New Roman" w:hAnsi="Arial" w:cs="Arial"/>
          <w:vertAlign w:val="superscript"/>
          <w:lang w:eastAsia="en-CA"/>
        </w:rPr>
        <w:t>3</w:t>
      </w:r>
      <w:r w:rsidR="00BC5425" w:rsidRPr="003D752B">
        <w:rPr>
          <w:rFonts w:ascii="Arial" w:eastAsia="Times New Roman" w:hAnsi="Arial" w:cs="Arial"/>
          <w:lang w:eastAsia="en-CA"/>
        </w:rPr>
        <w:t xml:space="preserve"> has three significant digits </w:t>
      </w:r>
    </w:p>
    <w:p w:rsidR="00BC5425" w:rsidRPr="003D752B" w:rsidRDefault="00E2175A" w:rsidP="00BC5425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lang w:eastAsia="en-CA"/>
        </w:rPr>
      </w:pPr>
      <w:r w:rsidRPr="003D752B">
        <w:rPr>
          <w:rFonts w:ascii="Arial" w:eastAsia="Times New Roman" w:hAnsi="Arial" w:cs="Arial"/>
          <w:lang w:eastAsia="en-CA"/>
        </w:rPr>
        <w:t>2.4</w:t>
      </w:r>
      <w:r w:rsidR="00BC5425" w:rsidRPr="003D752B">
        <w:rPr>
          <w:rFonts w:ascii="Arial" w:eastAsia="Times New Roman" w:hAnsi="Arial" w:cs="Arial"/>
          <w:lang w:eastAsia="en-CA"/>
        </w:rPr>
        <w:t xml:space="preserve"> </w:t>
      </w:r>
      <w:r w:rsidRPr="003D752B">
        <w:rPr>
          <w:rFonts w:ascii="Arial" w:eastAsia="Times New Roman" w:hAnsi="Arial" w:cs="Arial"/>
          <w:lang w:eastAsia="en-CA"/>
        </w:rPr>
        <w:t>X</w:t>
      </w:r>
      <w:r w:rsidR="00BC5425" w:rsidRPr="003D752B">
        <w:rPr>
          <w:rFonts w:ascii="Arial" w:eastAsia="Times New Roman" w:hAnsi="Arial" w:cs="Arial"/>
          <w:lang w:eastAsia="en-CA"/>
        </w:rPr>
        <w:t xml:space="preserve"> 10</w:t>
      </w:r>
      <w:r w:rsidR="00BC5425" w:rsidRPr="003D752B">
        <w:rPr>
          <w:rFonts w:ascii="Arial" w:eastAsia="Times New Roman" w:hAnsi="Arial" w:cs="Arial"/>
          <w:vertAlign w:val="superscript"/>
          <w:lang w:eastAsia="en-CA"/>
        </w:rPr>
        <w:t>3</w:t>
      </w:r>
      <w:r w:rsidR="00BC5425" w:rsidRPr="003D752B">
        <w:rPr>
          <w:rFonts w:ascii="Arial" w:eastAsia="Times New Roman" w:hAnsi="Arial" w:cs="Arial"/>
          <w:lang w:eastAsia="en-CA"/>
        </w:rPr>
        <w:t xml:space="preserve"> has two significant digits</w:t>
      </w:r>
    </w:p>
    <w:p w:rsidR="00E2175A" w:rsidRPr="003D752B" w:rsidRDefault="00E2175A" w:rsidP="00E217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D752B">
        <w:rPr>
          <w:rFonts w:ascii="Arial" w:hAnsi="Arial" w:cs="Arial"/>
        </w:rPr>
        <w:t xml:space="preserve">A number is often expressed in scientific notation to make the number of significant figures more apparent. By convention, </w:t>
      </w:r>
      <w:r w:rsidRPr="003D752B">
        <w:rPr>
          <w:rFonts w:ascii="Arial" w:hAnsi="Arial" w:cs="Arial"/>
          <w:i/>
        </w:rPr>
        <w:t>when a number is expressed in scientific</w:t>
      </w:r>
      <w:r w:rsidRPr="003D752B">
        <w:rPr>
          <w:rFonts w:ascii="Arial" w:hAnsi="Arial" w:cs="Arial"/>
        </w:rPr>
        <w:t xml:space="preserve"> notation, any type of zero (either leading or trailing zeros) is considered to be significant</w:t>
      </w:r>
      <w:r w:rsidRPr="003D752B">
        <w:rPr>
          <w:rFonts w:ascii="Arial" w:hAnsi="Arial" w:cs="Arial"/>
          <w:b/>
          <w:bCs/>
        </w:rPr>
        <w:t>.</w:t>
      </w:r>
    </w:p>
    <w:p w:rsidR="00E2175A" w:rsidRPr="003D752B" w:rsidRDefault="00E2175A" w:rsidP="00E21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13DF" w:rsidRPr="003D752B" w:rsidRDefault="00BF13DF" w:rsidP="00BF13DF">
      <w:pPr>
        <w:rPr>
          <w:rFonts w:ascii="Arial" w:hAnsi="Arial" w:cs="Arial"/>
          <w:b/>
          <w:sz w:val="28"/>
          <w:szCs w:val="28"/>
        </w:rPr>
      </w:pPr>
      <w:r w:rsidRPr="003D752B">
        <w:rPr>
          <w:rFonts w:ascii="Arial" w:hAnsi="Arial" w:cs="Arial"/>
          <w:b/>
          <w:sz w:val="28"/>
          <w:szCs w:val="28"/>
        </w:rPr>
        <w:t>Significant figures and operations</w:t>
      </w:r>
    </w:p>
    <w:p w:rsidR="00BF13DF" w:rsidRPr="0093353F" w:rsidRDefault="00BF13DF" w:rsidP="009335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93353F">
        <w:rPr>
          <w:rFonts w:ascii="Arial" w:eastAsia="Times New Roman" w:hAnsi="Arial" w:cs="Arial"/>
          <w:b/>
          <w:sz w:val="24"/>
          <w:szCs w:val="24"/>
          <w:lang w:eastAsia="en-CA"/>
        </w:rPr>
        <w:t>Addition/Subtraction:</w:t>
      </w:r>
    </w:p>
    <w:p w:rsidR="00BF13DF" w:rsidRPr="006F5D34" w:rsidRDefault="00BF13DF" w:rsidP="00BF1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5D34">
        <w:rPr>
          <w:rFonts w:ascii="Arial" w:hAnsi="Arial" w:cs="Arial"/>
        </w:rPr>
        <w:t xml:space="preserve">For addition and subtraction, the answer must be rounded to the </w:t>
      </w:r>
      <w:r w:rsidRPr="006F5D34">
        <w:rPr>
          <w:rFonts w:ascii="Arial" w:hAnsi="Arial" w:cs="Arial"/>
          <w:b/>
          <w:bCs/>
        </w:rPr>
        <w:t>same</w:t>
      </w:r>
    </w:p>
    <w:p w:rsidR="00BF13DF" w:rsidRPr="006F5D34" w:rsidRDefault="00BF13DF" w:rsidP="00BF13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n-CA"/>
        </w:rPr>
      </w:pPr>
      <w:proofErr w:type="gramStart"/>
      <w:r w:rsidRPr="006F5D34">
        <w:rPr>
          <w:rFonts w:ascii="Arial" w:hAnsi="Arial" w:cs="Arial"/>
          <w:b/>
          <w:bCs/>
        </w:rPr>
        <w:t>decimal</w:t>
      </w:r>
      <w:proofErr w:type="gramEnd"/>
      <w:r w:rsidRPr="006F5D34">
        <w:rPr>
          <w:rFonts w:ascii="Arial" w:hAnsi="Arial" w:cs="Arial"/>
          <w:b/>
          <w:bCs/>
        </w:rPr>
        <w:t xml:space="preserve"> place </w:t>
      </w:r>
      <w:r w:rsidRPr="006F5D34">
        <w:rPr>
          <w:rFonts w:ascii="Arial" w:hAnsi="Arial" w:cs="Arial"/>
          <w:bCs/>
        </w:rPr>
        <w:t>(not significant digits)</w:t>
      </w:r>
      <w:r w:rsidRPr="006F5D34">
        <w:rPr>
          <w:rFonts w:ascii="Arial" w:hAnsi="Arial" w:cs="Arial"/>
          <w:b/>
          <w:bCs/>
        </w:rPr>
        <w:t xml:space="preserve"> </w:t>
      </w:r>
      <w:r w:rsidRPr="006F5D34">
        <w:rPr>
          <w:rFonts w:ascii="Arial" w:hAnsi="Arial" w:cs="Arial"/>
          <w:bCs/>
        </w:rPr>
        <w:t>as the</w:t>
      </w:r>
      <w:r w:rsidRPr="006F5D34">
        <w:rPr>
          <w:rFonts w:ascii="Arial" w:hAnsi="Arial" w:cs="Arial"/>
          <w:b/>
          <w:bCs/>
        </w:rPr>
        <w:t xml:space="preserve"> </w:t>
      </w:r>
      <w:r w:rsidRPr="006F5D34">
        <w:rPr>
          <w:rFonts w:ascii="Arial" w:eastAsia="Times New Roman" w:hAnsi="Arial" w:cs="Arial"/>
          <w:lang w:eastAsia="en-CA"/>
        </w:rPr>
        <w:t xml:space="preserve">least number of decimal places in any of the numbers being added or subtracted. </w:t>
      </w:r>
      <w:r w:rsidRPr="006F5D34">
        <w:rPr>
          <w:rFonts w:ascii="Arial" w:hAnsi="Arial" w:cs="Arial"/>
          <w:bCs/>
          <w:iCs/>
        </w:rPr>
        <w:t>This can change</w:t>
      </w:r>
      <w:r w:rsidRPr="006F5D34">
        <w:rPr>
          <w:rFonts w:ascii="Arial" w:hAnsi="Arial" w:cs="Arial"/>
          <w:b/>
          <w:bCs/>
          <w:i/>
          <w:iCs/>
        </w:rPr>
        <w:t xml:space="preserve"> </w:t>
      </w:r>
      <w:r w:rsidRPr="006F5D34">
        <w:rPr>
          <w:rFonts w:ascii="Arial" w:hAnsi="Arial" w:cs="Arial"/>
        </w:rPr>
        <w:t>the number of significant figures in the course of a multi-step calculation.</w:t>
      </w:r>
    </w:p>
    <w:p w:rsidR="00BF13DF" w:rsidRPr="006F5D34" w:rsidRDefault="00BF13DF" w:rsidP="00BF13D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Example: </w:t>
      </w:r>
    </w:p>
    <w:p w:rsidR="00BF13DF" w:rsidRPr="006F5D34" w:rsidRDefault="00BF13DF" w:rsidP="00BF13DF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2.42        J (two decimal places) </w:t>
      </w:r>
      <w:r w:rsidRPr="006F5D34">
        <w:rPr>
          <w:rFonts w:ascii="Arial" w:eastAsia="Times New Roman" w:hAnsi="Arial" w:cs="Arial"/>
          <w:lang w:eastAsia="en-CA"/>
        </w:rPr>
        <w:br/>
        <w:t xml:space="preserve">4.2          J (one decimal place) </w:t>
      </w:r>
    </w:p>
    <w:p w:rsidR="00BF13DF" w:rsidRPr="006F5D34" w:rsidRDefault="00BF13DF" w:rsidP="00BF13DF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     </w:t>
      </w:r>
      <w:r w:rsidRPr="006F5D34">
        <w:rPr>
          <w:rFonts w:ascii="Arial" w:eastAsia="Times New Roman" w:hAnsi="Arial" w:cs="Arial"/>
          <w:u w:val="single"/>
          <w:lang w:eastAsia="en-CA"/>
        </w:rPr>
        <w:t>+    0.6642</w:t>
      </w:r>
      <w:r w:rsidRPr="006F5D34">
        <w:rPr>
          <w:rFonts w:ascii="Arial" w:eastAsia="Times New Roman" w:hAnsi="Arial" w:cs="Arial"/>
          <w:lang w:eastAsia="en-CA"/>
        </w:rPr>
        <w:t xml:space="preserve">    J (four decimal place) </w:t>
      </w:r>
      <w:r w:rsidRPr="006F5D34">
        <w:rPr>
          <w:rFonts w:ascii="Arial" w:eastAsia="Times New Roman" w:hAnsi="Arial" w:cs="Arial"/>
          <w:lang w:eastAsia="en-CA"/>
        </w:rPr>
        <w:br/>
      </w:r>
      <w:r w:rsidR="00416E43" w:rsidRPr="006F5D34">
        <w:rPr>
          <w:rFonts w:ascii="Arial" w:eastAsia="Times New Roman" w:hAnsi="Arial" w:cs="Arial"/>
          <w:lang w:eastAsia="en-CA"/>
        </w:rPr>
        <w:t xml:space="preserve">           7</w:t>
      </w:r>
      <w:r w:rsidRPr="006F5D34">
        <w:rPr>
          <w:rFonts w:ascii="Arial" w:eastAsia="Times New Roman" w:hAnsi="Arial" w:cs="Arial"/>
          <w:lang w:eastAsia="en-CA"/>
        </w:rPr>
        <w:t>.</w:t>
      </w:r>
      <w:r w:rsidR="00416E43" w:rsidRPr="006F5D34">
        <w:rPr>
          <w:rFonts w:ascii="Arial" w:eastAsia="Times New Roman" w:hAnsi="Arial" w:cs="Arial"/>
          <w:lang w:eastAsia="en-CA"/>
        </w:rPr>
        <w:t>3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  <w:r w:rsidR="00416E43" w:rsidRPr="006F5D34">
        <w:rPr>
          <w:rFonts w:ascii="Arial" w:eastAsia="Times New Roman" w:hAnsi="Arial" w:cs="Arial"/>
          <w:lang w:eastAsia="en-CA"/>
        </w:rPr>
        <w:t xml:space="preserve">         </w:t>
      </w:r>
      <w:r w:rsidRPr="006F5D34">
        <w:rPr>
          <w:rFonts w:ascii="Arial" w:eastAsia="Times New Roman" w:hAnsi="Arial" w:cs="Arial"/>
          <w:lang w:eastAsia="en-CA"/>
        </w:rPr>
        <w:t xml:space="preserve">J (one decimal place) </w:t>
      </w:r>
    </w:p>
    <w:p w:rsidR="00416E43" w:rsidRPr="006F5D34" w:rsidRDefault="00416E43" w:rsidP="00BF13D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:rsidR="00416E43" w:rsidRPr="006F5D34" w:rsidRDefault="00970C7B" w:rsidP="009335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Multiplication/Division</w:t>
      </w:r>
      <w:r w:rsidR="007969AD" w:rsidRPr="006F5D34">
        <w:rPr>
          <w:rFonts w:ascii="Arial" w:eastAsia="Times New Roman" w:hAnsi="Arial" w:cs="Arial"/>
          <w:b/>
          <w:sz w:val="24"/>
          <w:szCs w:val="24"/>
          <w:lang w:eastAsia="en-CA"/>
        </w:rPr>
        <w:t>s/</w:t>
      </w:r>
      <w:r w:rsidR="00416E43" w:rsidRPr="006F5D34">
        <w:rPr>
          <w:rFonts w:ascii="Arial" w:eastAsia="Times New Roman" w:hAnsi="Arial" w:cs="Arial"/>
          <w:b/>
          <w:sz w:val="24"/>
          <w:szCs w:val="24"/>
          <w:lang w:eastAsia="en-CA"/>
        </w:rPr>
        <w:t>Trigonometric Functions:</w:t>
      </w:r>
    </w:p>
    <w:p w:rsidR="00BC5425" w:rsidRPr="006F5D34" w:rsidRDefault="00416E43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>I</w:t>
      </w:r>
      <w:r w:rsidR="00BC5425" w:rsidRPr="006F5D34">
        <w:rPr>
          <w:rFonts w:ascii="Arial" w:eastAsia="Times New Roman" w:hAnsi="Arial" w:cs="Arial"/>
          <w:lang w:eastAsia="en-CA"/>
        </w:rPr>
        <w:t>n a calculation inv</w:t>
      </w:r>
      <w:r w:rsidRPr="006F5D34">
        <w:rPr>
          <w:rFonts w:ascii="Arial" w:eastAsia="Times New Roman" w:hAnsi="Arial" w:cs="Arial"/>
          <w:lang w:eastAsia="en-CA"/>
        </w:rPr>
        <w:t>olving multiplication, division and</w:t>
      </w:r>
      <w:r w:rsidR="00BC5425" w:rsidRPr="006F5D34">
        <w:rPr>
          <w:rFonts w:ascii="Arial" w:eastAsia="Times New Roman" w:hAnsi="Arial" w:cs="Arial"/>
          <w:lang w:eastAsia="en-CA"/>
        </w:rPr>
        <w:t xml:space="preserve"> trigonometric functions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  <w:r w:rsidR="00BC5425" w:rsidRPr="006F5D34">
        <w:rPr>
          <w:rFonts w:ascii="Arial" w:eastAsia="Times New Roman" w:hAnsi="Arial" w:cs="Arial"/>
          <w:lang w:eastAsia="en-CA"/>
        </w:rPr>
        <w:t xml:space="preserve">the number of significant digits in </w:t>
      </w:r>
      <w:r w:rsidRPr="006F5D34">
        <w:rPr>
          <w:rFonts w:ascii="Arial" w:eastAsia="Times New Roman" w:hAnsi="Arial" w:cs="Arial"/>
          <w:lang w:eastAsia="en-CA"/>
        </w:rPr>
        <w:t>the</w:t>
      </w:r>
      <w:r w:rsidR="00BC5425" w:rsidRPr="006F5D34">
        <w:rPr>
          <w:rFonts w:ascii="Arial" w:eastAsia="Times New Roman" w:hAnsi="Arial" w:cs="Arial"/>
          <w:lang w:eastAsia="en-CA"/>
        </w:rPr>
        <w:t xml:space="preserve"> answer should </w:t>
      </w:r>
      <w:r w:rsidRPr="006F5D34">
        <w:rPr>
          <w:rFonts w:ascii="Arial" w:eastAsia="Times New Roman" w:hAnsi="Arial" w:cs="Arial"/>
          <w:lang w:eastAsia="en-CA"/>
        </w:rPr>
        <w:t xml:space="preserve">be </w:t>
      </w:r>
      <w:r w:rsidR="00BC5425" w:rsidRPr="006F5D34">
        <w:rPr>
          <w:rFonts w:ascii="Arial" w:eastAsia="Times New Roman" w:hAnsi="Arial" w:cs="Arial"/>
          <w:lang w:eastAsia="en-CA"/>
        </w:rPr>
        <w:t xml:space="preserve">equal </w:t>
      </w:r>
      <w:r w:rsidRPr="006F5D34">
        <w:rPr>
          <w:rFonts w:ascii="Arial" w:eastAsia="Times New Roman" w:hAnsi="Arial" w:cs="Arial"/>
          <w:lang w:eastAsia="en-CA"/>
        </w:rPr>
        <w:t xml:space="preserve">to </w:t>
      </w:r>
      <w:r w:rsidR="00BC5425" w:rsidRPr="006F5D34">
        <w:rPr>
          <w:rFonts w:ascii="Arial" w:eastAsia="Times New Roman" w:hAnsi="Arial" w:cs="Arial"/>
          <w:lang w:eastAsia="en-CA"/>
        </w:rPr>
        <w:t xml:space="preserve">the least number of significant digits in any one of the numbers being multiplied, divided etc. </w:t>
      </w:r>
    </w:p>
    <w:p w:rsidR="00416E43" w:rsidRPr="006F5D34" w:rsidRDefault="00416E43" w:rsidP="0093353F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6F5D34">
        <w:rPr>
          <w:rFonts w:ascii="Arial" w:eastAsia="Times New Roman" w:hAnsi="Arial" w:cs="Arial"/>
          <w:b/>
          <w:lang w:eastAsia="en-CA"/>
        </w:rPr>
        <w:t>Example</w:t>
      </w:r>
      <w:r w:rsidR="003054EF" w:rsidRPr="006F5D34">
        <w:rPr>
          <w:rFonts w:ascii="Arial" w:eastAsia="Times New Roman" w:hAnsi="Arial" w:cs="Arial"/>
          <w:b/>
          <w:lang w:eastAsia="en-CA"/>
        </w:rPr>
        <w:t xml:space="preserve"> #1</w:t>
      </w:r>
      <w:r w:rsidRPr="006F5D34">
        <w:rPr>
          <w:rFonts w:ascii="Arial" w:eastAsia="Times New Roman" w:hAnsi="Arial" w:cs="Arial"/>
          <w:b/>
          <w:lang w:eastAsia="en-CA"/>
        </w:rPr>
        <w:t>:</w:t>
      </w:r>
    </w:p>
    <w:p w:rsidR="00416E43" w:rsidRPr="006F5D34" w:rsidRDefault="00416E43" w:rsidP="0093353F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If an appliance uses 7.3 J for 1264 seconds then the power consumed by the appliance is (P = E </w:t>
      </w:r>
      <w:r w:rsidRPr="006F5D34">
        <w:rPr>
          <w:rFonts w:ascii="Arial" w:eastAsia="Times New Roman" w:hAnsi="Arial" w:cs="Arial"/>
          <w:lang w:eastAsia="en-CA"/>
        </w:rPr>
        <w:sym w:font="Symbol" w:char="F0B7"/>
      </w:r>
      <w:r w:rsidRPr="006F5D34">
        <w:rPr>
          <w:rFonts w:ascii="Arial" w:eastAsia="Times New Roman" w:hAnsi="Arial" w:cs="Arial"/>
          <w:lang w:eastAsia="en-CA"/>
        </w:rPr>
        <w:t xml:space="preserve"> t):</w:t>
      </w:r>
    </w:p>
    <w:p w:rsidR="00416E43" w:rsidRPr="006F5D34" w:rsidRDefault="00416E43" w:rsidP="00416E43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7.3        J </w:t>
      </w:r>
      <w:r w:rsidR="0093353F" w:rsidRPr="006F5D34">
        <w:rPr>
          <w:rFonts w:ascii="Arial" w:eastAsia="Times New Roman" w:hAnsi="Arial" w:cs="Arial"/>
          <w:lang w:eastAsia="en-CA"/>
        </w:rPr>
        <w:t xml:space="preserve"> </w:t>
      </w:r>
      <w:r w:rsidR="0093353F" w:rsidRPr="006F5D34">
        <w:rPr>
          <w:rFonts w:ascii="Arial" w:eastAsia="Times New Roman" w:hAnsi="Arial" w:cs="Arial"/>
          <w:lang w:eastAsia="en-CA"/>
        </w:rPr>
        <w:tab/>
      </w:r>
      <w:r w:rsidRPr="006F5D34">
        <w:rPr>
          <w:rFonts w:ascii="Arial" w:eastAsia="Times New Roman" w:hAnsi="Arial" w:cs="Arial"/>
          <w:lang w:eastAsia="en-CA"/>
        </w:rPr>
        <w:t>(two significant</w:t>
      </w:r>
      <w:r w:rsidR="003054EF" w:rsidRPr="006F5D34">
        <w:rPr>
          <w:rFonts w:ascii="Arial" w:eastAsia="Times New Roman" w:hAnsi="Arial" w:cs="Arial"/>
          <w:lang w:eastAsia="en-CA"/>
        </w:rPr>
        <w:t xml:space="preserve"> digits)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</w:p>
    <w:p w:rsidR="00416E43" w:rsidRPr="006F5D34" w:rsidRDefault="00416E43" w:rsidP="00416E43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 </w:t>
      </w:r>
      <w:r w:rsidRPr="006F5D34">
        <w:rPr>
          <w:rFonts w:ascii="Arial" w:eastAsia="Times New Roman" w:hAnsi="Arial" w:cs="Arial"/>
          <w:u w:val="single"/>
          <w:lang w:eastAsia="en-CA"/>
        </w:rPr>
        <w:t xml:space="preserve">X 1264       </w:t>
      </w:r>
      <w:r w:rsidR="003054EF" w:rsidRPr="006F5D34">
        <w:rPr>
          <w:rFonts w:ascii="Arial" w:eastAsia="Times New Roman" w:hAnsi="Arial" w:cs="Arial"/>
          <w:lang w:eastAsia="en-CA"/>
        </w:rPr>
        <w:t xml:space="preserve"> sec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  <w:r w:rsidR="0093353F" w:rsidRPr="006F5D34">
        <w:rPr>
          <w:rFonts w:ascii="Arial" w:eastAsia="Times New Roman" w:hAnsi="Arial" w:cs="Arial"/>
          <w:lang w:eastAsia="en-CA"/>
        </w:rPr>
        <w:t xml:space="preserve"> </w:t>
      </w:r>
      <w:r w:rsidR="0093353F" w:rsidRPr="006F5D34">
        <w:rPr>
          <w:rFonts w:ascii="Arial" w:eastAsia="Times New Roman" w:hAnsi="Arial" w:cs="Arial"/>
          <w:lang w:eastAsia="en-CA"/>
        </w:rPr>
        <w:tab/>
      </w:r>
      <w:r w:rsidRPr="006F5D34">
        <w:rPr>
          <w:rFonts w:ascii="Arial" w:eastAsia="Times New Roman" w:hAnsi="Arial" w:cs="Arial"/>
          <w:lang w:eastAsia="en-CA"/>
        </w:rPr>
        <w:t xml:space="preserve">(four </w:t>
      </w:r>
      <w:r w:rsidR="003054EF" w:rsidRPr="006F5D34">
        <w:rPr>
          <w:rFonts w:ascii="Arial" w:eastAsia="Times New Roman" w:hAnsi="Arial" w:cs="Arial"/>
          <w:lang w:eastAsia="en-CA"/>
        </w:rPr>
        <w:t>significant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  <w:r w:rsidR="003054EF" w:rsidRPr="006F5D34">
        <w:rPr>
          <w:rFonts w:ascii="Arial" w:eastAsia="Times New Roman" w:hAnsi="Arial" w:cs="Arial"/>
          <w:lang w:eastAsia="en-CA"/>
        </w:rPr>
        <w:t>digits</w:t>
      </w:r>
      <w:r w:rsidRPr="006F5D34">
        <w:rPr>
          <w:rFonts w:ascii="Arial" w:eastAsia="Times New Roman" w:hAnsi="Arial" w:cs="Arial"/>
          <w:lang w:eastAsia="en-CA"/>
        </w:rPr>
        <w:t xml:space="preserve">) </w:t>
      </w:r>
      <w:r w:rsidRPr="006F5D34">
        <w:rPr>
          <w:rFonts w:ascii="Arial" w:eastAsia="Times New Roman" w:hAnsi="Arial" w:cs="Arial"/>
          <w:lang w:eastAsia="en-CA"/>
        </w:rPr>
        <w:br/>
      </w:r>
      <w:r w:rsidR="003054EF" w:rsidRPr="006F5D34">
        <w:rPr>
          <w:rFonts w:ascii="Arial" w:eastAsia="Times New Roman" w:hAnsi="Arial" w:cs="Arial"/>
          <w:lang w:eastAsia="en-CA"/>
        </w:rPr>
        <w:t xml:space="preserve"> 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  <w:r w:rsidR="003054EF" w:rsidRPr="006F5D34">
        <w:rPr>
          <w:rFonts w:ascii="Arial" w:eastAsia="Times New Roman" w:hAnsi="Arial" w:cs="Arial"/>
          <w:lang w:eastAsia="en-CA"/>
        </w:rPr>
        <w:t xml:space="preserve">   9.2 x 10</w:t>
      </w:r>
      <w:r w:rsidR="003054EF" w:rsidRPr="006F5D34">
        <w:rPr>
          <w:rFonts w:ascii="Arial" w:eastAsia="Times New Roman" w:hAnsi="Arial" w:cs="Arial"/>
          <w:vertAlign w:val="superscript"/>
          <w:lang w:eastAsia="en-CA"/>
        </w:rPr>
        <w:t xml:space="preserve">3     </w:t>
      </w:r>
      <w:r w:rsidR="003054EF" w:rsidRPr="006F5D34">
        <w:rPr>
          <w:rFonts w:ascii="Arial" w:eastAsia="Times New Roman" w:hAnsi="Arial" w:cs="Arial"/>
          <w:lang w:eastAsia="en-CA"/>
        </w:rPr>
        <w:t>W</w:t>
      </w:r>
      <w:r w:rsidRPr="006F5D34">
        <w:rPr>
          <w:rFonts w:ascii="Arial" w:eastAsia="Times New Roman" w:hAnsi="Arial" w:cs="Arial"/>
          <w:lang w:eastAsia="en-CA"/>
        </w:rPr>
        <w:t xml:space="preserve"> </w:t>
      </w:r>
      <w:r w:rsidR="0093353F" w:rsidRPr="006F5D34">
        <w:rPr>
          <w:rFonts w:ascii="Arial" w:eastAsia="Times New Roman" w:hAnsi="Arial" w:cs="Arial"/>
          <w:lang w:eastAsia="en-CA"/>
        </w:rPr>
        <w:t xml:space="preserve"> </w:t>
      </w:r>
      <w:r w:rsidR="0093353F" w:rsidRPr="006F5D34">
        <w:rPr>
          <w:rFonts w:ascii="Arial" w:eastAsia="Times New Roman" w:hAnsi="Arial" w:cs="Arial"/>
          <w:lang w:eastAsia="en-CA"/>
        </w:rPr>
        <w:tab/>
      </w:r>
      <w:r w:rsidRPr="006F5D34">
        <w:rPr>
          <w:rFonts w:ascii="Arial" w:eastAsia="Times New Roman" w:hAnsi="Arial" w:cs="Arial"/>
          <w:lang w:eastAsia="en-CA"/>
        </w:rPr>
        <w:t>(</w:t>
      </w:r>
      <w:r w:rsidR="003054EF" w:rsidRPr="006F5D34">
        <w:rPr>
          <w:rFonts w:ascii="Arial" w:eastAsia="Times New Roman" w:hAnsi="Arial" w:cs="Arial"/>
          <w:lang w:eastAsia="en-CA"/>
        </w:rPr>
        <w:t>two significant digits</w:t>
      </w:r>
      <w:r w:rsidRPr="006F5D34">
        <w:rPr>
          <w:rFonts w:ascii="Arial" w:eastAsia="Times New Roman" w:hAnsi="Arial" w:cs="Arial"/>
          <w:lang w:eastAsia="en-CA"/>
        </w:rPr>
        <w:t xml:space="preserve">) </w:t>
      </w:r>
    </w:p>
    <w:p w:rsidR="00416E43" w:rsidRDefault="00416E43" w:rsidP="00416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5D34" w:rsidRDefault="006F5D34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br w:type="page"/>
      </w:r>
    </w:p>
    <w:p w:rsidR="003054EF" w:rsidRPr="006F5D34" w:rsidRDefault="00F648B7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CA"/>
        </w:rPr>
      </w:pPr>
      <w:r w:rsidRPr="00F648B7">
        <w:rPr>
          <w:rFonts w:ascii="Arial" w:eastAsia="Times New Roman" w:hAnsi="Arial" w:cs="Arial"/>
          <w:noProof/>
          <w:lang w:val="en-US"/>
        </w:rPr>
        <w:lastRenderedPageBreak/>
        <w:pict>
          <v:group id="_x0000_s1321" style="position:absolute;margin-left:155.45pt;margin-top:.9pt;width:157.7pt;height:78pt;z-index:251725824" coordorigin="4878,4475" coordsize="3154,1560">
            <v:group id="_x0000_s1320" style="position:absolute;left:4878;top:4505;width:3154;height:1530" coordorigin="4878,4505" coordsize="3154,153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306" type="#_x0000_t6" style="position:absolute;left:5786;top:4505;width:1515;height:1530"/>
              <v:shape id="_x0000_s1309" type="#_x0000_t202" style="position:absolute;left:5756;top:4737;width:472;height:427;mso-wrap-style:none" filled="f" stroked="f">
                <v:textbox>
                  <w:txbxContent>
                    <w:p w:rsidR="003054EF" w:rsidRPr="002E106C" w:rsidRDefault="003054EF" w:rsidP="003054EF">
                      <w:pPr>
                        <w:spacing w:before="100" w:beforeAutospacing="1" w:after="100" w:afterAutospacing="1" w:line="240" w:lineRule="auto"/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  <w:lang w:eastAsia="en-CA"/>
                        </w:rPr>
                        <w:sym w:font="Symbol" w:char="F046"/>
                      </w:r>
                    </w:p>
                  </w:txbxContent>
                </v:textbox>
              </v:shape>
              <v:shape id="_x0000_s1310" type="#_x0000_t202" style="position:absolute;left:4878;top:5164;width:1141;height:427" filled="f" stroked="f">
                <v:textbox>
                  <w:txbxContent>
                    <w:p w:rsidR="00D0448C" w:rsidRPr="002E106C" w:rsidRDefault="00D0448C" w:rsidP="00D0448C">
                      <w:pPr>
                        <w:spacing w:before="100" w:beforeAutospacing="1" w:after="100" w:afterAutospacing="1" w:line="240" w:lineRule="auto"/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  <w:lang w:eastAsia="en-CA"/>
                        </w:rPr>
                        <w:t>6.</w:t>
                      </w:r>
                      <w:r w:rsidR="0093353F"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  <w:lang w:eastAsia="en-CA"/>
                        </w:rPr>
                        <w:t>9</w:t>
                      </w:r>
                      <w:r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  <w:lang w:eastAsia="en-CA"/>
                        </w:rPr>
                        <w:t xml:space="preserve"> cm</w:t>
                      </w:r>
                    </w:p>
                  </w:txbxContent>
                </v:textbox>
              </v:shape>
              <v:shape id="_x0000_s1313" type="#_x0000_t202" style="position:absolute;left:6419;top:4932;width:1613;height:427" filled="f" stroked="f">
                <v:textbox>
                  <w:txbxContent>
                    <w:p w:rsidR="0093353F" w:rsidRPr="002E106C" w:rsidRDefault="0093353F" w:rsidP="0093353F">
                      <w:pPr>
                        <w:spacing w:before="100" w:beforeAutospacing="1" w:after="100" w:afterAutospacing="1" w:line="240" w:lineRule="auto"/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  <w:lang w:eastAsia="en-CA"/>
                        </w:rPr>
                        <w:t xml:space="preserve"> 14.7 cm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07" type="#_x0000_t19" style="position:absolute;left:5689;top:4475;width:330;height:353;rotation:-11082794fd;flip:x" coordsize="8889,21552" adj="-5648297,-4305714,,21552" path="wr-21600,-48,21600,43152,1437,,8889,1866nfewr-21600,-48,21600,43152,1437,,8889,1866l,21552nsxe">
              <v:path o:connectlocs="1437,0;8889,1866;0,21552"/>
            </v:shape>
          </v:group>
        </w:pict>
      </w:r>
      <w:r w:rsidR="003054EF" w:rsidRPr="006F5D34">
        <w:rPr>
          <w:rFonts w:ascii="Arial" w:eastAsia="Times New Roman" w:hAnsi="Arial" w:cs="Arial"/>
          <w:b/>
          <w:lang w:eastAsia="en-CA"/>
        </w:rPr>
        <w:t xml:space="preserve">Example #2: </w:t>
      </w:r>
    </w:p>
    <w:p w:rsidR="003054EF" w:rsidRPr="006F5D34" w:rsidRDefault="003054EF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F5D34">
        <w:rPr>
          <w:rFonts w:ascii="Arial" w:eastAsia="Times New Roman" w:hAnsi="Arial" w:cs="Arial"/>
          <w:lang w:eastAsia="en-CA"/>
        </w:rPr>
        <w:t xml:space="preserve">What is the value of </w:t>
      </w:r>
      <w:r w:rsidR="0093353F" w:rsidRPr="006F5D34">
        <w:rPr>
          <w:rFonts w:ascii="Arial" w:eastAsia="Times New Roman" w:hAnsi="Arial" w:cs="Arial"/>
          <w:lang w:eastAsia="en-CA"/>
        </w:rPr>
        <w:t>angle</w:t>
      </w:r>
      <w:r w:rsidRPr="006F5D34">
        <w:rPr>
          <w:rFonts w:ascii="Arial" w:eastAsia="Times New Roman" w:hAnsi="Arial" w:cs="Arial"/>
          <w:lang w:eastAsia="en-CA"/>
        </w:rPr>
        <w:sym w:font="Symbol" w:char="F046"/>
      </w:r>
      <w:r w:rsidRPr="006F5D34">
        <w:rPr>
          <w:rFonts w:ascii="Arial" w:eastAsia="Times New Roman" w:hAnsi="Arial" w:cs="Arial"/>
          <w:lang w:eastAsia="en-CA"/>
        </w:rPr>
        <w:t>?</w:t>
      </w:r>
    </w:p>
    <w:p w:rsidR="003054EF" w:rsidRPr="006F5D34" w:rsidRDefault="003054EF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</w:p>
    <w:p w:rsidR="0093353F" w:rsidRPr="006F5D34" w:rsidRDefault="0093353F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>To solve for angle</w:t>
      </w:r>
      <w:r w:rsidRPr="006F5D34">
        <w:rPr>
          <w:rFonts w:ascii="Arial" w:eastAsia="Times New Roman" w:hAnsi="Arial" w:cs="Arial"/>
          <w:lang w:eastAsia="en-CA"/>
        </w:rPr>
        <w:sym w:font="Symbol" w:char="F046"/>
      </w:r>
      <w:r w:rsidRPr="006F5D34">
        <w:rPr>
          <w:rFonts w:ascii="Arial" w:eastAsia="Times New Roman" w:hAnsi="Arial" w:cs="Arial"/>
          <w:lang w:eastAsia="en-CA"/>
        </w:rPr>
        <w:t xml:space="preserve"> we use the cosine function. </w:t>
      </w:r>
      <m:oMath>
        <m:func>
          <m:funcPr>
            <m:ctrlPr>
              <w:rPr>
                <w:rFonts w:ascii="Cambria Math" w:eastAsia="Times New Roman" w:hAnsi="Arial" w:cs="Arial"/>
                <w:i/>
                <w:lang w:eastAsia="en-CA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Arial" w:cs="Arial"/>
                <w:lang w:eastAsia="en-CA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Arial" w:cs="Arial"/>
                <w:lang w:eastAsia="en-CA"/>
              </w:rPr>
              <w:sym w:font="Symbol" w:char="F046"/>
            </m:r>
            <m:r>
              <m:rPr>
                <m:sty m:val="p"/>
              </m:rPr>
              <w:rPr>
                <w:rFonts w:ascii="Cambria Math" w:eastAsia="Times New Roman" w:hAnsi="Arial" w:cs="Arial"/>
                <w:lang w:eastAsia="en-CA"/>
              </w:rPr>
              <m:t xml:space="preserve"> = </m:t>
            </m:r>
            <m:f>
              <m:fPr>
                <m:ctrlPr>
                  <w:rPr>
                    <w:rFonts w:ascii="Cambria Math" w:eastAsia="Times New Roman" w:hAnsi="Arial" w:cs="Arial"/>
                    <w:lang w:eastAsia="en-C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Arial" w:cs="Arial"/>
                    <w:lang w:eastAsia="en-CA"/>
                  </w:rPr>
                  <m:t>Adjacent side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Arial" w:cs="Arial"/>
                    <w:lang w:eastAsia="en-CA"/>
                  </w:rPr>
                  <m:t>hypotenuse</m:t>
                </m:r>
              </m:den>
            </m:f>
          </m:e>
        </m:func>
      </m:oMath>
    </w:p>
    <w:p w:rsidR="00BC5425" w:rsidRPr="006F5D34" w:rsidRDefault="007969AD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In this example the adjacent side measures 6.9 cm (2 significant digits) and the hypotenuse measures 14.7 </w:t>
      </w:r>
      <w:r w:rsidR="00BC5425" w:rsidRPr="006F5D34">
        <w:rPr>
          <w:rFonts w:ascii="Arial" w:eastAsia="Times New Roman" w:hAnsi="Arial" w:cs="Arial"/>
          <w:lang w:eastAsia="en-CA"/>
        </w:rPr>
        <w:t xml:space="preserve">(three significant digits), </w:t>
      </w:r>
      <w:r w:rsidRPr="006F5D34">
        <w:rPr>
          <w:rFonts w:ascii="Arial" w:eastAsia="Times New Roman" w:hAnsi="Arial" w:cs="Arial"/>
          <w:lang w:eastAsia="en-CA"/>
        </w:rPr>
        <w:t xml:space="preserve">therefore the </w:t>
      </w:r>
      <w:r w:rsidR="00BC5425" w:rsidRPr="006F5D34">
        <w:rPr>
          <w:rFonts w:ascii="Arial" w:eastAsia="Times New Roman" w:hAnsi="Arial" w:cs="Arial"/>
          <w:lang w:eastAsia="en-CA"/>
        </w:rPr>
        <w:t xml:space="preserve">answer should have two significant digits. </w:t>
      </w:r>
    </w:p>
    <w:p w:rsidR="007969AD" w:rsidRPr="006F5D34" w:rsidRDefault="00F648B7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Arial" w:cs="Arial"/>
                  <w:i/>
                  <w:lang w:eastAsia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en-CA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en-CA"/>
                </w:rPr>
                <w:sym w:font="Symbol" w:char="F046"/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en-CA"/>
                </w:rPr>
                <m:t xml:space="preserve"> = </m:t>
              </m:r>
              <m:f>
                <m:fPr>
                  <m:ctrlPr>
                    <w:rPr>
                      <w:rFonts w:ascii="Cambria Math" w:eastAsia="Times New Roman" w:hAnsi="Arial" w:cs="Arial"/>
                      <w:lang w:eastAsia="en-C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lang w:eastAsia="en-CA"/>
                    </w:rPr>
                    <m:t>6.9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lang w:eastAsia="en-CA"/>
                    </w:rPr>
                    <m:t>14.7</m:t>
                  </m:r>
                </m:den>
              </m:f>
            </m:e>
          </m:func>
        </m:oMath>
      </m:oMathPara>
    </w:p>
    <w:p w:rsidR="007969AD" w:rsidRPr="006F5D34" w:rsidRDefault="00F648B7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Arial" w:cs="Arial"/>
                  <w:i/>
                  <w:lang w:eastAsia="en-CA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Arial" w:cs="Arial"/>
                      <w:i/>
                      <w:lang w:eastAsia="en-C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lang w:eastAsia="en-CA"/>
                    </w:rPr>
                    <w:sym w:font="Symbol" w:char="F046"/>
                  </m:r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lang w:eastAsia="en-CA"/>
                    </w:rPr>
                    <m:t>=cos</m:t>
                  </m:r>
                </m:e>
                <m:sup>
                  <m:r>
                    <w:rPr>
                      <w:rFonts w:ascii="Cambria Math" w:eastAsia="Times New Roman" w:hAnsi="Arial" w:cs="Arial"/>
                      <w:lang w:eastAsia="en-CA"/>
                    </w:rPr>
                    <m:t>-</m:t>
                  </m:r>
                  <m:r>
                    <w:rPr>
                      <w:rFonts w:ascii="Cambria Math" w:eastAsia="Times New Roman" w:hAnsi="Arial" w:cs="Arial"/>
                      <w:lang w:eastAsia="en-CA"/>
                    </w:rPr>
                    <m:t>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="Times New Roman" w:hAnsi="Arial" w:cs="Arial"/>
                      <w:i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Times New Roman" w:hAnsi="Arial" w:cs="Arial"/>
                      <w:lang w:eastAsia="en-CA"/>
                    </w:rPr>
                    <m:t>6.9</m:t>
                  </m:r>
                </m:num>
                <m:den>
                  <m:r>
                    <w:rPr>
                      <w:rFonts w:ascii="Cambria Math" w:eastAsia="Times New Roman" w:hAnsi="Arial" w:cs="Arial"/>
                      <w:lang w:eastAsia="en-CA"/>
                    </w:rPr>
                    <m:t>14.7</m:t>
                  </m:r>
                </m:den>
              </m:f>
            </m:e>
          </m:func>
        </m:oMath>
      </m:oMathPara>
    </w:p>
    <w:p w:rsidR="007969AD" w:rsidRPr="006F5D34" w:rsidRDefault="00F648B7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Arial" w:cs="Arial"/>
                  <w:i/>
                  <w:lang w:eastAsia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en-CA"/>
                </w:rPr>
                <w:sym w:font="Symbol" w:char="F046"/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en-CA"/>
                </w:rPr>
                <m:t>=</m:t>
              </m:r>
            </m:fName>
            <m:e>
              <m:r>
                <w:rPr>
                  <w:rFonts w:ascii="Cambria Math" w:eastAsia="Times New Roman" w:hAnsi="Arial" w:cs="Arial"/>
                  <w:lang w:eastAsia="en-CA"/>
                </w:rPr>
                <m:t>62</m:t>
              </m:r>
              <m:r>
                <w:rPr>
                  <w:rFonts w:ascii="Cambria Math" w:eastAsia="Times New Roman" w:hAnsi="Arial" w:cs="Arial"/>
                  <w:lang w:eastAsia="en-CA"/>
                </w:rPr>
                <m:t>°</m:t>
              </m:r>
            </m:e>
          </m:func>
        </m:oMath>
      </m:oMathPara>
    </w:p>
    <w:p w:rsidR="007969AD" w:rsidRPr="006F5D34" w:rsidRDefault="007969AD" w:rsidP="007969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CA"/>
        </w:rPr>
      </w:pPr>
      <w:r w:rsidRPr="006F5D34">
        <w:rPr>
          <w:rFonts w:ascii="Arial" w:eastAsia="Times New Roman" w:hAnsi="Arial" w:cs="Arial"/>
          <w:b/>
          <w:lang w:eastAsia="en-CA"/>
        </w:rPr>
        <w:t xml:space="preserve">Example #3: </w:t>
      </w:r>
    </w:p>
    <w:p w:rsidR="003D752B" w:rsidRPr="006F5D34" w:rsidRDefault="003D752B" w:rsidP="003D752B">
      <w:pPr>
        <w:spacing w:after="0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>Using the quadratic formula to solve for the zeros of the function:</w:t>
      </w:r>
    </w:p>
    <w:p w:rsidR="003D752B" w:rsidRPr="006F5D34" w:rsidRDefault="003D752B" w:rsidP="00A00E0B">
      <w:pPr>
        <w:spacing w:after="0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 </w:t>
      </w:r>
      <m:oMath>
        <m:r>
          <w:rPr>
            <w:rFonts w:ascii="Cambria Math" w:eastAsia="Times New Roman" w:hAnsi="Cambria Math" w:cs="Arial"/>
            <w:lang w:eastAsia="en-CA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lang w:eastAsia="en-CA"/>
              </w:rPr>
            </m:ctrlPr>
          </m:dPr>
          <m:e>
            <m:r>
              <w:rPr>
                <w:rFonts w:ascii="Cambria Math" w:eastAsia="Times New Roman" w:hAnsi="Cambria Math" w:cs="Arial"/>
                <w:lang w:eastAsia="en-CA"/>
              </w:rPr>
              <m:t>x</m:t>
            </m:r>
          </m:e>
        </m:d>
        <m:r>
          <w:rPr>
            <w:rFonts w:ascii="Cambria Math" w:eastAsia="Times New Roman" w:hAnsi="Cambria Math" w:cs="Arial"/>
            <w:lang w:eastAsia="en-CA"/>
          </w:rPr>
          <m:t>=-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en-CA"/>
              </w:rPr>
              <m:t>10x</m:t>
            </m:r>
          </m:e>
          <m:sup>
            <m:r>
              <w:rPr>
                <w:rFonts w:ascii="Cambria Math" w:eastAsia="Times New Roman" w:hAnsi="Cambria Math" w:cs="Arial"/>
                <w:lang w:eastAsia="en-CA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en-CA"/>
          </w:rPr>
          <m:t>-5x+11</m:t>
        </m:r>
      </m:oMath>
    </w:p>
    <w:p w:rsidR="003D752B" w:rsidRPr="006F5D34" w:rsidRDefault="003D752B" w:rsidP="00A00E0B">
      <w:pPr>
        <w:spacing w:after="0"/>
        <w:rPr>
          <w:rFonts w:ascii="Arial" w:eastAsia="Times New Roman" w:hAnsi="Arial" w:cs="Arial"/>
          <w:lang w:eastAsia="en-CA"/>
        </w:rPr>
      </w:pPr>
      <w:r w:rsidRPr="006F5D34">
        <w:rPr>
          <w:rFonts w:ascii="Arial" w:eastAsia="Times New Roman" w:hAnsi="Arial" w:cs="Arial"/>
          <w:lang w:eastAsia="en-CA"/>
        </w:rPr>
        <w:t xml:space="preserve">In this example a= -10 (limited to one significant digit because of the ambiguous zero) b= -5 (one significant digit) c = 11 (two significant digits) </w:t>
      </w:r>
      <w:r w:rsidR="00A00E0B" w:rsidRPr="006F5D34">
        <w:rPr>
          <w:rFonts w:ascii="Arial" w:eastAsia="Times New Roman" w:hAnsi="Arial" w:cs="Arial"/>
          <w:lang w:eastAsia="en-CA"/>
        </w:rPr>
        <w:t>therefore:</w:t>
      </w:r>
    </w:p>
    <w:p w:rsidR="006F5D34" w:rsidRPr="006F5D34" w:rsidRDefault="006F5D34" w:rsidP="00A00E0B">
      <w:pPr>
        <w:spacing w:after="0"/>
        <w:rPr>
          <w:rFonts w:ascii="Century Schoolbook" w:eastAsia="Times New Roman" w:hAnsi="Century Schoolbook" w:cs="Times New Roman"/>
          <w:lang w:eastAsia="en-C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lang w:eastAsia="en-CA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Cambria Math"/>
              <w:lang w:eastAsia="en-CA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en-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lang w:eastAsia="en-CA"/>
                </w:rPr>
                <m:t>-</m:t>
              </m:r>
              <m:r>
                <w:rPr>
                  <w:rFonts w:ascii="Cambria Math" w:eastAsia="Times New Roman" w:hAnsi="Cambria Math" w:cs="Cambria Math"/>
                  <w:lang w:eastAsia="en-CA"/>
                </w:rPr>
                <m:t>b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lang w:eastAsia="en-CA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lang w:eastAsia="en-C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lang w:eastAsia="en-C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Cambria Math"/>
                          <w:lang w:eastAsia="en-CA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  <w:lang w:eastAsia="en-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lang w:eastAsia="en-CA"/>
                    </w:rPr>
                    <m:t>-4</m:t>
                  </m:r>
                  <m:r>
                    <w:rPr>
                      <w:rFonts w:ascii="Cambria Math" w:eastAsia="Times New Roman" w:hAnsi="Cambria Math" w:cs="Cambria Math"/>
                      <w:lang w:eastAsia="en-CA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lang w:eastAsia="en-CA"/>
                </w:rPr>
                <m:t>2</m:t>
              </m:r>
              <m:r>
                <w:rPr>
                  <w:rFonts w:ascii="Cambria Math" w:eastAsia="Times New Roman" w:hAnsi="Cambria Math" w:cs="Cambria Math"/>
                  <w:lang w:eastAsia="en-CA"/>
                </w:rPr>
                <m:t>a</m:t>
              </m:r>
            </m:den>
          </m:f>
        </m:oMath>
      </m:oMathPara>
    </w:p>
    <w:p w:rsidR="006F5D34" w:rsidRDefault="006F5D34">
      <w:pPr>
        <w:rPr>
          <w:rFonts w:ascii="Century Schoolbook" w:eastAsia="Times New Roman" w:hAnsi="Century Schoolbook" w:cs="Times New Roman"/>
          <w:sz w:val="24"/>
          <w:szCs w:val="24"/>
          <w:lang w:eastAsia="en-CA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lang w:eastAsia="en-CA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Cambria Math"/>
              <w:lang w:eastAsia="en-CA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en-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lang w:eastAsia="en-CA"/>
                </w:rPr>
                <m:t>-</m:t>
              </m:r>
              <m:r>
                <w:rPr>
                  <w:rFonts w:ascii="Cambria Math" w:eastAsia="Times New Roman" w:hAnsi="Cambria Math" w:cs="Cambria Math"/>
                  <w:lang w:eastAsia="en-CA"/>
                </w:rPr>
                <m:t>(-5)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lang w:eastAsia="en-CA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lang w:eastAsia="en-C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lang w:eastAsia="en-C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lang w:eastAsia="en-CA"/>
                        </w:rPr>
                        <m:t>(-5)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  <w:lang w:eastAsia="en-C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lang w:eastAsia="en-CA"/>
                    </w:rPr>
                    <m:t>-4</m:t>
                  </m:r>
                  <m:d>
                    <m:dPr>
                      <m:ctrlPr>
                        <w:rPr>
                          <w:rFonts w:ascii="Cambria Math" w:eastAsia="Times New Roman" w:hAnsi="Cambria Math" w:cs="Cambria Math"/>
                          <w:lang w:eastAsia="en-C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Cambria Math"/>
                          <w:lang w:eastAsia="en-CA"/>
                        </w:rPr>
                        <m:t>-10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lang w:eastAsia="en-CA"/>
                    </w:rPr>
                    <m:t>(11)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lang w:eastAsia="en-CA"/>
                </w:rPr>
                <m:t>2</m:t>
              </m:r>
              <m:r>
                <w:rPr>
                  <w:rFonts w:ascii="Cambria Math" w:eastAsia="Times New Roman" w:hAnsi="Cambria Math" w:cs="Cambria Math"/>
                  <w:lang w:eastAsia="en-CA"/>
                </w:rPr>
                <m:t>(-10)</m:t>
              </m:r>
            </m:den>
          </m:f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6F5D34" w:rsidTr="00A00E0B">
        <w:tc>
          <w:tcPr>
            <w:tcW w:w="2808" w:type="dxa"/>
          </w:tcPr>
          <w:p w:rsidR="006F5D34" w:rsidRPr="00A00E0B" w:rsidRDefault="006F5D34" w:rsidP="00A00E0B">
            <w:pPr>
              <w:rPr>
                <w:rFonts w:ascii="Century Schoolbook" w:eastAsia="Times New Roman" w:hAnsi="Century Schoolbook" w:cs="Times New Roman"/>
                <w:b/>
                <w:bCs/>
                <w:color w:val="FF0000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lang w:eastAsia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5±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lang w:eastAsia="en-CA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lang w:eastAsia="en-CA"/>
                          </w:rPr>
                          <m:t>25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lang w:eastAsia="en-CA"/>
                          </w:rPr>
                          <m:t>+440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-20</m:t>
                    </m:r>
                  </m:den>
                </m:f>
              </m:oMath>
            </m:oMathPara>
          </w:p>
        </w:tc>
        <w:tc>
          <w:tcPr>
            <w:tcW w:w="6768" w:type="dxa"/>
          </w:tcPr>
          <w:p w:rsidR="006F5D34" w:rsidRPr="00A00E0B" w:rsidRDefault="006F5D34" w:rsidP="00CB57E6">
            <w:pPr>
              <w:rPr>
                <w:rFonts w:ascii="Arial" w:eastAsia="Times New Roman" w:hAnsi="Arial" w:cs="Arial"/>
                <w:bCs/>
                <w:lang w:eastAsia="en-CA"/>
              </w:rPr>
            </w:pPr>
            <w:r w:rsidRPr="00A00E0B">
              <w:rPr>
                <w:rFonts w:ascii="Arial" w:eastAsia="Times New Roman" w:hAnsi="Arial" w:cs="Arial"/>
                <w:b/>
                <w:bCs/>
                <w:lang w:eastAsia="en-CA"/>
              </w:rPr>
              <w:t>Step 1:</w:t>
            </w:r>
            <w:r w:rsidRPr="00A00E0B">
              <w:rPr>
                <w:rFonts w:ascii="Arial" w:eastAsia="Times New Roman" w:hAnsi="Arial" w:cs="Arial"/>
                <w:bCs/>
                <w:lang w:eastAsia="en-CA"/>
              </w:rPr>
              <w:t xml:space="preserve"> The multiplication of -4ac and the denominator are limited to one significant digit by the -10. The square </w:t>
            </w:r>
            <w:proofErr w:type="gramStart"/>
            <w:r w:rsidRPr="00A00E0B">
              <w:rPr>
                <w:rFonts w:ascii="Arial" w:eastAsia="Times New Roman" w:hAnsi="Arial" w:cs="Arial"/>
                <w:bCs/>
                <w:lang w:eastAsia="en-CA"/>
              </w:rPr>
              <w:t>of  -</w:t>
            </w:r>
            <w:proofErr w:type="gramEnd"/>
            <w:r w:rsidRPr="00A00E0B">
              <w:rPr>
                <w:rFonts w:ascii="Arial" w:eastAsia="Times New Roman" w:hAnsi="Arial" w:cs="Arial"/>
                <w:bCs/>
                <w:lang w:eastAsia="en-CA"/>
              </w:rPr>
              <w:t>5 is limited to one significant digit.</w:t>
            </w:r>
            <w:r w:rsidRPr="00A00E0B">
              <w:rPr>
                <w:rFonts w:ascii="Arial" w:eastAsia="Times New Roman" w:hAnsi="Arial" w:cs="Arial"/>
                <w:bCs/>
                <w:i/>
                <w:lang w:eastAsia="en-CA"/>
              </w:rPr>
              <w:t xml:space="preserve">(By rules of </w:t>
            </w:r>
            <w:r w:rsidR="00CB57E6">
              <w:rPr>
                <w:rFonts w:ascii="Arial" w:eastAsia="Times New Roman" w:hAnsi="Arial" w:cs="Arial"/>
                <w:bCs/>
                <w:i/>
                <w:lang w:eastAsia="en-CA"/>
              </w:rPr>
              <w:t>intermediate answers</w:t>
            </w:r>
            <w:r w:rsidRPr="00A00E0B">
              <w:rPr>
                <w:rFonts w:ascii="Arial" w:eastAsia="Times New Roman" w:hAnsi="Arial" w:cs="Arial"/>
                <w:bCs/>
                <w:i/>
                <w:lang w:eastAsia="en-CA"/>
              </w:rPr>
              <w:t xml:space="preserve"> – see below – keep one extra significant digit in intermediate answers.)</w:t>
            </w:r>
            <w:r w:rsidR="00A00E0B" w:rsidRPr="00A00E0B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</w:p>
        </w:tc>
      </w:tr>
      <w:tr w:rsidR="006F5D34" w:rsidTr="00A00E0B">
        <w:tc>
          <w:tcPr>
            <w:tcW w:w="2808" w:type="dxa"/>
          </w:tcPr>
          <w:p w:rsidR="006F5D34" w:rsidRPr="00A00E0B" w:rsidRDefault="006F5D34" w:rsidP="00A00E0B">
            <w:pPr>
              <w:rPr>
                <w:rFonts w:ascii="Century Schoolbook" w:eastAsia="Times New Roman" w:hAnsi="Century Schoolbook" w:cs="Times New Roman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lang w:eastAsia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5±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lang w:eastAsia="en-CA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lang w:eastAsia="en-CA"/>
                          </w:rPr>
                          <m:t>470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-20</m:t>
                    </m:r>
                  </m:den>
                </m:f>
              </m:oMath>
            </m:oMathPara>
          </w:p>
        </w:tc>
        <w:tc>
          <w:tcPr>
            <w:tcW w:w="6768" w:type="dxa"/>
          </w:tcPr>
          <w:p w:rsidR="00A00E0B" w:rsidRDefault="00A00E0B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  <w:p w:rsidR="006F5D34" w:rsidRPr="00A00E0B" w:rsidRDefault="006F5D34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A00E0B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Step 2: </w:t>
            </w:r>
            <w:r w:rsidRPr="00A00E0B">
              <w:rPr>
                <w:rFonts w:ascii="Arial" w:eastAsia="Times New Roman" w:hAnsi="Arial" w:cs="Arial"/>
                <w:bCs/>
                <w:lang w:eastAsia="en-CA"/>
              </w:rPr>
              <w:t>The addition under the radical keeps the number of decimal places but the step before limits the 465 to two digits</w:t>
            </w:r>
            <w:r w:rsidR="00A00E0B" w:rsidRPr="00A00E0B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</w:p>
        </w:tc>
      </w:tr>
      <w:tr w:rsidR="006F5D34" w:rsidTr="00A00E0B">
        <w:tc>
          <w:tcPr>
            <w:tcW w:w="2808" w:type="dxa"/>
          </w:tcPr>
          <w:p w:rsidR="006F5D34" w:rsidRPr="00A00E0B" w:rsidRDefault="00A00E0B" w:rsidP="00A00E0B">
            <w:pPr>
              <w:rPr>
                <w:rFonts w:ascii="Century Schoolbook" w:eastAsia="Times New Roman" w:hAnsi="Century Schoolbook" w:cs="Times New Roman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lang w:eastAsia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5±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lang w:eastAsia="en-CA"/>
                      </w:rPr>
                      <m:t>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-20</m:t>
                    </m:r>
                  </m:den>
                </m:f>
              </m:oMath>
            </m:oMathPara>
          </w:p>
        </w:tc>
        <w:tc>
          <w:tcPr>
            <w:tcW w:w="6768" w:type="dxa"/>
          </w:tcPr>
          <w:p w:rsidR="00A00E0B" w:rsidRDefault="00A00E0B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  <w:p w:rsidR="006F5D34" w:rsidRPr="00A00E0B" w:rsidRDefault="00A00E0B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A00E0B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Step 3: </w:t>
            </w:r>
            <w:r w:rsidRPr="00A00E0B">
              <w:rPr>
                <w:rFonts w:ascii="Arial" w:eastAsia="Times New Roman" w:hAnsi="Arial" w:cs="Arial"/>
                <w:bCs/>
                <w:lang w:eastAsia="en-CA"/>
              </w:rPr>
              <w:t>The radical is limited two digits (see step 1)</w:t>
            </w:r>
          </w:p>
        </w:tc>
      </w:tr>
      <w:tr w:rsidR="00A00E0B" w:rsidTr="00A00E0B">
        <w:tc>
          <w:tcPr>
            <w:tcW w:w="2808" w:type="dxa"/>
          </w:tcPr>
          <w:p w:rsidR="00A00E0B" w:rsidRPr="00A00E0B" w:rsidRDefault="00A00E0B" w:rsidP="00A00E0B">
            <w:pPr>
              <w:rPr>
                <w:rFonts w:ascii="Century Schoolbook" w:eastAsia="Times New Roman" w:hAnsi="Century Schoolbook" w:cs="Times New Roman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lang w:eastAsia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 xml:space="preserve"> 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-20</m:t>
                    </m:r>
                  </m:den>
                </m:f>
              </m:oMath>
            </m:oMathPara>
          </w:p>
          <w:p w:rsidR="00A00E0B" w:rsidRPr="00A00E0B" w:rsidRDefault="00A00E0B" w:rsidP="00A00E0B">
            <w:pPr>
              <w:jc w:val="center"/>
              <w:rPr>
                <w:rFonts w:ascii="Century Schoolbook" w:eastAsia="Times New Roman" w:hAnsi="Century Schoolbook" w:cs="Times New Roman"/>
                <w:lang w:eastAsia="en-CA"/>
              </w:rPr>
            </w:pPr>
            <w:r w:rsidRPr="00A00E0B">
              <w:rPr>
                <w:rFonts w:ascii="Century Schoolbook" w:eastAsia="Times New Roman" w:hAnsi="Century Schoolbook" w:cs="Times New Roman"/>
                <w:lang w:eastAsia="en-CA"/>
              </w:rPr>
              <w:t>OR</w:t>
            </w:r>
          </w:p>
          <w:p w:rsidR="00A00E0B" w:rsidRPr="00A00E0B" w:rsidRDefault="00A00E0B" w:rsidP="00A00E0B">
            <w:pPr>
              <w:rPr>
                <w:rFonts w:ascii="Century Schoolbook" w:eastAsia="Times New Roman" w:hAnsi="Century Schoolbook" w:cs="Times New Roman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lang w:eastAsia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-17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lang w:eastAsia="en-CA"/>
                      </w:rPr>
                      <m:t>-20</m:t>
                    </m:r>
                  </m:den>
                </m:f>
              </m:oMath>
            </m:oMathPara>
          </w:p>
        </w:tc>
        <w:tc>
          <w:tcPr>
            <w:tcW w:w="6768" w:type="dxa"/>
          </w:tcPr>
          <w:p w:rsidR="00A00E0B" w:rsidRDefault="00A00E0B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  <w:p w:rsidR="00A00E0B" w:rsidRPr="00A00E0B" w:rsidRDefault="00A00E0B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eastAsia="en-CA"/>
              </w:rPr>
              <w:t>Step 4</w:t>
            </w:r>
            <w:r w:rsidRPr="00A00E0B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: </w:t>
            </w:r>
            <w:r w:rsidRPr="00A00E0B">
              <w:rPr>
                <w:rFonts w:ascii="Arial" w:eastAsia="Times New Roman" w:hAnsi="Arial" w:cs="Arial"/>
                <w:bCs/>
                <w:lang w:eastAsia="en-CA"/>
              </w:rPr>
              <w:t>The addition/</w:t>
            </w:r>
            <w:proofErr w:type="spellStart"/>
            <w:r w:rsidRPr="00A00E0B">
              <w:rPr>
                <w:rFonts w:ascii="Arial" w:eastAsia="Times New Roman" w:hAnsi="Arial" w:cs="Arial"/>
                <w:bCs/>
                <w:lang w:eastAsia="en-CA"/>
              </w:rPr>
              <w:t>subraction</w:t>
            </w:r>
            <w:proofErr w:type="spellEnd"/>
            <w:r w:rsidRPr="00A00E0B">
              <w:rPr>
                <w:rFonts w:ascii="Arial" w:eastAsia="Times New Roman" w:hAnsi="Arial" w:cs="Arial"/>
                <w:bCs/>
                <w:lang w:eastAsia="en-CA"/>
              </w:rPr>
              <w:t xml:space="preserve"> keeps the number of decimal places </w:t>
            </w:r>
          </w:p>
        </w:tc>
      </w:tr>
      <w:tr w:rsidR="00A00E0B" w:rsidTr="00A00E0B">
        <w:tc>
          <w:tcPr>
            <w:tcW w:w="2808" w:type="dxa"/>
          </w:tcPr>
          <w:p w:rsidR="00A00E0B" w:rsidRPr="00A00E0B" w:rsidRDefault="00A00E0B" w:rsidP="00A00E0B">
            <w:pPr>
              <w:rPr>
                <w:rFonts w:ascii="Century Schoolbook" w:eastAsia="Times New Roman" w:hAnsi="Century Schoolbook" w:cs="Times New Roman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lang w:eastAsia="en-CA"/>
                  </w:rPr>
                  <m:t>-1</m:t>
                </m:r>
              </m:oMath>
            </m:oMathPara>
          </w:p>
          <w:p w:rsidR="00A00E0B" w:rsidRPr="00A00E0B" w:rsidRDefault="00A00E0B" w:rsidP="00A00E0B">
            <w:pPr>
              <w:jc w:val="center"/>
              <w:rPr>
                <w:rFonts w:ascii="Century Schoolbook" w:eastAsia="Times New Roman" w:hAnsi="Century Schoolbook" w:cs="Times New Roman"/>
                <w:lang w:eastAsia="en-CA"/>
              </w:rPr>
            </w:pPr>
            <w:r w:rsidRPr="00A00E0B">
              <w:rPr>
                <w:rFonts w:ascii="Century Schoolbook" w:eastAsia="Times New Roman" w:hAnsi="Century Schoolbook" w:cs="Times New Roman"/>
                <w:lang w:eastAsia="en-CA"/>
              </w:rPr>
              <w:t>OR</w:t>
            </w:r>
          </w:p>
          <w:p w:rsidR="00A00E0B" w:rsidRPr="00A00E0B" w:rsidRDefault="00A00E0B" w:rsidP="00A00E0B">
            <w:pPr>
              <w:rPr>
                <w:rFonts w:ascii="Century Schoolbook" w:eastAsia="Times New Roman" w:hAnsi="Century Schoolbook" w:cs="Times New Roman"/>
                <w:lang w:eastAsia="en-CA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lang w:eastAsia="en-CA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en-CA"/>
                  </w:rPr>
                  <m:t>=1</m:t>
                </m:r>
              </m:oMath>
            </m:oMathPara>
          </w:p>
        </w:tc>
        <w:tc>
          <w:tcPr>
            <w:tcW w:w="6768" w:type="dxa"/>
          </w:tcPr>
          <w:p w:rsidR="00A00E0B" w:rsidRDefault="00A00E0B" w:rsidP="00A00E0B">
            <w:pPr>
              <w:rPr>
                <w:rFonts w:ascii="Arial" w:eastAsia="Times New Roman" w:hAnsi="Arial" w:cs="Arial"/>
                <w:bCs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eastAsia="en-CA"/>
              </w:rPr>
              <w:t>Step 5</w:t>
            </w:r>
            <w:r w:rsidRPr="00A00E0B">
              <w:rPr>
                <w:rFonts w:ascii="Arial" w:eastAsia="Times New Roman" w:hAnsi="Arial" w:cs="Arial"/>
                <w:b/>
                <w:bCs/>
                <w:lang w:eastAsia="en-CA"/>
              </w:rPr>
              <w:t>:</w:t>
            </w:r>
            <w:r w:rsidRPr="00A00E0B">
              <w:rPr>
                <w:rFonts w:ascii="Arial" w:eastAsia="Times New Roman" w:hAnsi="Arial" w:cs="Arial"/>
                <w:bCs/>
                <w:lang w:eastAsia="en-CA"/>
              </w:rPr>
              <w:t xml:space="preserve"> The division is limited to one significant digit by the -20 as well as the previous steps. </w:t>
            </w:r>
          </w:p>
          <w:p w:rsidR="00B640DB" w:rsidRPr="00A00E0B" w:rsidRDefault="00B640DB" w:rsidP="00A00E0B">
            <w:pPr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</w:tr>
    </w:tbl>
    <w:p w:rsidR="00965449" w:rsidRPr="00965449" w:rsidRDefault="00965449" w:rsidP="009654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lastRenderedPageBreak/>
        <w:t>Logarithms &amp; Antilogarithms</w:t>
      </w:r>
      <w:r w:rsidRPr="00965449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46"/>
        <w:gridCol w:w="9359"/>
        <w:gridCol w:w="45"/>
      </w:tblGrid>
      <w:tr w:rsidR="00965449" w:rsidRPr="00965449" w:rsidTr="00965449">
        <w:trPr>
          <w:gridBefore w:val="1"/>
          <w:gridAfter w:val="1"/>
          <w:wBefore w:w="24" w:type="pct"/>
          <w:wAfter w:w="24" w:type="pct"/>
          <w:tblCellSpacing w:w="0" w:type="dxa"/>
        </w:trPr>
        <w:tc>
          <w:tcPr>
            <w:tcW w:w="4952" w:type="pct"/>
            <w:hideMark/>
          </w:tcPr>
          <w:p w:rsidR="00965449" w:rsidRPr="009A19FA" w:rsidRDefault="00965449" w:rsidP="003811E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65449" w:rsidRPr="009A19FA" w:rsidRDefault="00965449" w:rsidP="00381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A19FA">
              <w:rPr>
                <w:rFonts w:ascii="Arial" w:eastAsia="Times New Roman" w:hAnsi="Arial" w:cs="Arial"/>
                <w:color w:val="000000"/>
                <w:lang w:val="en-US"/>
              </w:rPr>
              <w:t>The logarithm (base 10) of x, log x = a, where x = 10</w:t>
            </w:r>
            <w:r w:rsidRPr="009A19FA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a</w:t>
            </w:r>
            <w:r w:rsidRPr="009A19FA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</w:tr>
      <w:tr w:rsidR="00965449" w:rsidRPr="00965449" w:rsidTr="00965449">
        <w:trPr>
          <w:gridBefore w:val="1"/>
          <w:gridAfter w:val="1"/>
          <w:wBefore w:w="24" w:type="pct"/>
          <w:wAfter w:w="24" w:type="pct"/>
          <w:tblCellSpacing w:w="0" w:type="dxa"/>
        </w:trPr>
        <w:tc>
          <w:tcPr>
            <w:tcW w:w="4952" w:type="pct"/>
            <w:hideMark/>
          </w:tcPr>
          <w:p w:rsidR="00965449" w:rsidRPr="009A19FA" w:rsidRDefault="00965449" w:rsidP="003811E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65449" w:rsidRPr="009A19FA" w:rsidRDefault="00965449" w:rsidP="00381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A19FA">
              <w:rPr>
                <w:rFonts w:ascii="Arial" w:eastAsia="Times New Roman" w:hAnsi="Arial" w:cs="Arial"/>
                <w:color w:val="000000"/>
                <w:lang w:val="en-US"/>
              </w:rPr>
              <w:t>The antilogarithm (base 10) of a, antilog a = x, where x = 10</w:t>
            </w:r>
            <w:r w:rsidRPr="009A19FA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a</w:t>
            </w:r>
            <w:r w:rsidRPr="009A19FA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</w:tr>
      <w:tr w:rsidR="00965449" w:rsidRPr="00965449" w:rsidTr="00965449">
        <w:trPr>
          <w:gridBefore w:val="1"/>
          <w:gridAfter w:val="1"/>
          <w:wBefore w:w="24" w:type="pct"/>
          <w:wAfter w:w="24" w:type="pct"/>
          <w:tblCellSpacing w:w="0" w:type="dxa"/>
        </w:trPr>
        <w:tc>
          <w:tcPr>
            <w:tcW w:w="4952" w:type="pct"/>
            <w:hideMark/>
          </w:tcPr>
          <w:p w:rsidR="00965449" w:rsidRPr="009A19FA" w:rsidRDefault="00965449" w:rsidP="003811E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5449" w:rsidRPr="009A19FA" w:rsidRDefault="00965449" w:rsidP="00381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A19FA">
              <w:rPr>
                <w:rFonts w:ascii="Arial" w:eastAsia="Times New Roman" w:hAnsi="Arial" w:cs="Arial"/>
                <w:color w:val="000000"/>
                <w:lang w:val="en-US"/>
              </w:rPr>
              <w:t>A logarithm is divided into two (2) parts by the decimal</w:t>
            </w:r>
            <w:r w:rsidR="00043372" w:rsidRPr="009A19FA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</w:p>
          <w:p w:rsidR="00043372" w:rsidRPr="009A19FA" w:rsidRDefault="00043372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</w:p>
          <w:p w:rsidR="00965449" w:rsidRPr="009A19FA" w:rsidRDefault="00965449" w:rsidP="003811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A19FA">
              <w:rPr>
                <w:rFonts w:ascii="Arial" w:hAnsi="Arial" w:cs="Arial"/>
              </w:rPr>
              <w:t xml:space="preserve">The </w:t>
            </w:r>
            <w:r w:rsidRPr="009A19FA">
              <w:rPr>
                <w:rFonts w:ascii="Arial" w:hAnsi="Arial" w:cs="Arial"/>
                <w:b/>
              </w:rPr>
              <w:t>characteristic</w:t>
            </w:r>
            <w:r w:rsidRPr="009A19FA">
              <w:rPr>
                <w:rFonts w:ascii="Arial" w:hAnsi="Arial" w:cs="Arial"/>
              </w:rPr>
              <w:t xml:space="preserve"> is the power of 10 when a number is written in scientific notation.</w:t>
            </w:r>
          </w:p>
          <w:p w:rsidR="00043372" w:rsidRPr="009A19FA" w:rsidRDefault="00043372" w:rsidP="003811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A19FA">
              <w:rPr>
                <w:rFonts w:ascii="Arial" w:hAnsi="Arial" w:cs="Arial"/>
              </w:rPr>
              <w:t xml:space="preserve">The </w:t>
            </w:r>
            <w:r w:rsidRPr="009A19FA">
              <w:rPr>
                <w:rFonts w:ascii="Arial" w:hAnsi="Arial" w:cs="Arial"/>
                <w:b/>
              </w:rPr>
              <w:t>mantissa</w:t>
            </w:r>
            <w:r w:rsidRPr="009A19FA">
              <w:rPr>
                <w:rFonts w:ascii="Arial" w:hAnsi="Arial" w:cs="Arial"/>
              </w:rPr>
              <w:t xml:space="preserve"> is the numbers after the decimal when written in scientific notation</w:t>
            </w:r>
          </w:p>
          <w:p w:rsidR="00043372" w:rsidRPr="009A19FA" w:rsidRDefault="00043372" w:rsidP="003811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A19FA">
              <w:rPr>
                <w:rFonts w:ascii="Arial" w:hAnsi="Arial" w:cs="Arial"/>
              </w:rPr>
              <w:t>The mantissa has as many significant figures as the number whose log was found.</w:t>
            </w:r>
          </w:p>
          <w:p w:rsidR="009A19FA" w:rsidRPr="009A19FA" w:rsidRDefault="009A19FA" w:rsidP="003811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9A19FA">
              <w:rPr>
                <w:rFonts w:ascii="Arial" w:hAnsi="Arial" w:cs="Arial"/>
              </w:rPr>
              <w:t xml:space="preserve">For the inverse log (antilogarithm) the answer will have as many significant figures </w:t>
            </w:r>
            <w:r w:rsidR="003811E8">
              <w:rPr>
                <w:rFonts w:ascii="Arial" w:hAnsi="Arial" w:cs="Arial"/>
              </w:rPr>
              <w:t>as</w:t>
            </w:r>
            <w:r w:rsidRPr="009A19FA">
              <w:rPr>
                <w:rFonts w:ascii="Arial" w:hAnsi="Arial" w:cs="Arial"/>
              </w:rPr>
              <w:t xml:space="preserve"> the number of </w:t>
            </w:r>
            <w:r w:rsidR="003811E8">
              <w:rPr>
                <w:rFonts w:ascii="Arial" w:hAnsi="Arial" w:cs="Arial"/>
              </w:rPr>
              <w:t>digits</w:t>
            </w:r>
            <w:r w:rsidRPr="009A19FA">
              <w:rPr>
                <w:rFonts w:ascii="Arial" w:hAnsi="Arial" w:cs="Arial"/>
              </w:rPr>
              <w:t xml:space="preserve"> in the mantissa.</w:t>
            </w:r>
          </w:p>
          <w:p w:rsidR="00043372" w:rsidRPr="009A19FA" w:rsidRDefault="00043372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</w:p>
          <w:p w:rsidR="00043372" w:rsidRPr="003811E8" w:rsidRDefault="00965449" w:rsidP="003811E8">
            <w:pPr>
              <w:spacing w:after="0" w:line="240" w:lineRule="auto"/>
              <w:rPr>
                <w:rFonts w:ascii="Arial" w:hAnsi="Arial" w:cs="Arial"/>
              </w:rPr>
            </w:pPr>
            <w:r w:rsidRPr="003811E8">
              <w:rPr>
                <w:rFonts w:ascii="Arial" w:hAnsi="Arial" w:cs="Arial"/>
                <w:b/>
              </w:rPr>
              <w:t>For example</w:t>
            </w:r>
            <w:r w:rsidR="00043372" w:rsidRPr="003811E8">
              <w:rPr>
                <w:rFonts w:ascii="Arial" w:hAnsi="Arial" w:cs="Arial"/>
              </w:rPr>
              <w:t>:</w:t>
            </w:r>
            <w:r w:rsidRPr="003811E8">
              <w:rPr>
                <w:rFonts w:ascii="Arial" w:hAnsi="Arial" w:cs="Arial"/>
              </w:rPr>
              <w:t xml:space="preserve"> </w:t>
            </w:r>
          </w:p>
          <w:p w:rsidR="00E84A10" w:rsidRPr="009A19FA" w:rsidRDefault="00F648B7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  <w:r w:rsidRPr="00F648B7"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 id="_x0000_s1324" type="#_x0000_t202" style="position:absolute;left:0;text-align:left;margin-left:158.25pt;margin-top:8.05pt;width:133.5pt;height:36.7pt;z-index:251728896" filled="f" stroked="f">
                  <v:textbox style="mso-next-textbox:#_x0000_s1324">
                    <w:txbxContent>
                      <w:p w:rsidR="00E84A10" w:rsidRPr="00E84A10" w:rsidRDefault="00E84A10" w:rsidP="00E84A10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E84A1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Number of significant figures</w:t>
                        </w:r>
                      </w:p>
                    </w:txbxContent>
                  </v:textbox>
                </v:shape>
              </w:pict>
            </w:r>
          </w:p>
          <w:p w:rsidR="00E84A10" w:rsidRPr="009A19FA" w:rsidRDefault="00F648B7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 id="_x0000_s1322" type="#_x0000_t202" style="position:absolute;left:0;text-align:left;margin-left:321pt;margin-top:2.8pt;width:79.5pt;height:29.25pt;z-index:251726848" filled="f" stroked="f">
                  <v:textbox style="mso-next-textbox:#_x0000_s1322">
                    <w:txbxContent>
                      <w:p w:rsidR="00043372" w:rsidRPr="00E84A10" w:rsidRDefault="00043372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E84A1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Characteristic</w:t>
                        </w:r>
                      </w:p>
                    </w:txbxContent>
                  </v:textbox>
                </v:shape>
              </w:pict>
            </w:r>
            <w:r w:rsidRPr="00F648B7">
              <w:rPr>
                <w:rFonts w:ascii="Arial" w:hAnsi="Arial" w:cs="Arial"/>
                <w:b/>
                <w:noProof/>
                <w:lang w:val="en-US"/>
              </w:rPr>
              <w:pict>
                <v:shape id="_x0000_s1325" type="#_x0000_t32" style="position:absolute;left:0;text-align:left;margin-left:237pt;margin-top:11.5pt;width:33pt;height:15.55pt;z-index:251729920" o:connectortype="straight">
                  <v:stroke endarrow="block"/>
                </v:shape>
              </w:pict>
            </w:r>
          </w:p>
          <w:p w:rsidR="00E84A10" w:rsidRPr="009A19FA" w:rsidRDefault="00F648B7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  <w:r w:rsidRPr="00F648B7">
              <w:rPr>
                <w:rFonts w:ascii="Arial" w:hAnsi="Arial" w:cs="Arial"/>
                <w:b/>
                <w:noProof/>
                <w:lang w:val="en-US"/>
              </w:rPr>
              <w:pict>
                <v:shape id="_x0000_s1323" type="#_x0000_t32" style="position:absolute;left:0;text-align:left;margin-left:311.25pt;margin-top:1.05pt;width:16.5pt;height:13.35pt;flip:x;z-index:251727872" o:connectortype="straight">
                  <v:stroke endarrow="block"/>
                </v:shape>
              </w:pict>
            </w:r>
          </w:p>
          <w:p w:rsidR="00965449" w:rsidRPr="009A19FA" w:rsidRDefault="00F648B7" w:rsidP="003811E8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Arial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log</m:t>
                    </m:r>
                  </m:fName>
                  <m:e>
                    <m:r>
                      <w:rPr>
                        <w:rFonts w:ascii="Cambria Math" w:hAnsi="Arial" w:cs="Arial"/>
                      </w:rPr>
                      <m:t>5270</m:t>
                    </m:r>
                  </m:e>
                </m:func>
                <m:r>
                  <w:rPr>
                    <w:rFonts w:ascii="Cambria Math" w:hAnsi="Arial" w:cs="Arial"/>
                  </w:rPr>
                  <m:t xml:space="preserve"> = 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log</m:t>
                    </m:r>
                  </m:fName>
                  <m:e>
                    <m:r>
                      <w:rPr>
                        <w:rFonts w:ascii="Cambria Math" w:hAnsi="Arial" w:cs="Arial"/>
                      </w:rPr>
                      <m:t xml:space="preserve">(5.27 </m:t>
                    </m:r>
                    <m:r>
                      <w:rPr>
                        <w:rFonts w:ascii="Cambria Math" w:hAnsi="Arial" w:cs="Arial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3</m:t>
                        </m:r>
                      </m:sup>
                    </m:sSup>
                  </m:e>
                </m:func>
                <m:r>
                  <w:rPr>
                    <w:rFonts w:ascii="Cambria Math" w:hAnsi="Arial" w:cs="Arial"/>
                  </w:rPr>
                  <m:t>)</m:t>
                </m:r>
              </m:oMath>
            </m:oMathPara>
          </w:p>
          <w:p w:rsidR="00043372" w:rsidRPr="009A19FA" w:rsidRDefault="00F648B7" w:rsidP="003811E8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F648B7">
              <w:rPr>
                <w:rFonts w:ascii="Arial" w:eastAsia="Times New Roman" w:hAnsi="Arial" w:cs="Arial"/>
                <w:noProof/>
                <w:color w:val="003399"/>
                <w:lang w:val="en-US"/>
              </w:rPr>
              <w:pict>
                <v:shape id="_x0000_s1327" type="#_x0000_t32" style="position:absolute;left:0;text-align:left;margin-left:275.25pt;margin-top:10.7pt;width:58.5pt;height:7.15pt;flip:x y;z-index:251731968" o:connectortype="straight">
                  <v:stroke endarrow="block"/>
                </v:shape>
              </w:pict>
            </w:r>
            <w:r w:rsidRPr="00F648B7">
              <w:rPr>
                <w:rFonts w:ascii="Arial" w:eastAsia="Times New Roman" w:hAnsi="Arial" w:cs="Arial"/>
                <w:noProof/>
                <w:color w:val="003399"/>
                <w:lang w:val="en-US"/>
              </w:rPr>
              <w:pict>
                <v:shape id="_x0000_s1326" type="#_x0000_t202" style="position:absolute;left:0;text-align:left;margin-left:327.75pt;margin-top:10.7pt;width:79.5pt;height:29.25pt;z-index:251730944" filled="f" stroked="f">
                  <v:textbox style="mso-next-textbox:#_x0000_s1326">
                    <w:txbxContent>
                      <w:p w:rsidR="00E84A10" w:rsidRPr="00E84A10" w:rsidRDefault="00E84A10" w:rsidP="00E84A10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Mantissa</w:t>
                        </w: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eastAsiaTheme="minorEastAsia" w:hAnsi="Arial" w:cs="Arial"/>
                </w:rPr>
                <m:t>= 2.754</m:t>
              </m:r>
            </m:oMath>
          </w:p>
          <w:p w:rsidR="00E84A10" w:rsidRPr="009A19FA" w:rsidRDefault="00E84A10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</w:p>
          <w:p w:rsidR="00E84A10" w:rsidRPr="009A19FA" w:rsidRDefault="00E84A10" w:rsidP="003811E8">
            <w:pPr>
              <w:pStyle w:val="ListParagraph"/>
              <w:spacing w:after="0" w:line="240" w:lineRule="auto"/>
              <w:ind w:left="89"/>
              <w:rPr>
                <w:rFonts w:ascii="Arial" w:hAnsi="Arial" w:cs="Arial"/>
              </w:rPr>
            </w:pPr>
          </w:p>
          <w:p w:rsidR="00E84A10" w:rsidRPr="003811E8" w:rsidRDefault="00E84A10" w:rsidP="003811E8">
            <w:pPr>
              <w:spacing w:after="0" w:line="240" w:lineRule="auto"/>
              <w:rPr>
                <w:rFonts w:ascii="Arial" w:hAnsi="Arial" w:cs="Arial"/>
              </w:rPr>
            </w:pPr>
            <w:r w:rsidRPr="003811E8">
              <w:rPr>
                <w:rFonts w:ascii="Arial" w:hAnsi="Arial" w:cs="Arial"/>
              </w:rPr>
              <w:t>Since 5.27 X 10</w:t>
            </w:r>
            <w:r w:rsidRPr="003811E8">
              <w:rPr>
                <w:rFonts w:ascii="Arial" w:hAnsi="Arial" w:cs="Arial"/>
                <w:vertAlign w:val="superscript"/>
              </w:rPr>
              <w:t>3</w:t>
            </w:r>
            <w:r w:rsidRPr="003811E8">
              <w:rPr>
                <w:rFonts w:ascii="Arial" w:hAnsi="Arial" w:cs="Arial"/>
              </w:rPr>
              <w:t xml:space="preserve"> has three significant figures then the mantissa will have 3 decimal places.</w:t>
            </w:r>
          </w:p>
        </w:tc>
      </w:tr>
      <w:tr w:rsidR="00965449" w:rsidRPr="00965449" w:rsidTr="00965449">
        <w:trPr>
          <w:gridBefore w:val="1"/>
          <w:gridAfter w:val="1"/>
          <w:wBefore w:w="24" w:type="pct"/>
          <w:wAfter w:w="24" w:type="pct"/>
          <w:tblCellSpacing w:w="0" w:type="dxa"/>
        </w:trPr>
        <w:tc>
          <w:tcPr>
            <w:tcW w:w="4952" w:type="pct"/>
            <w:hideMark/>
          </w:tcPr>
          <w:p w:rsidR="003811E8" w:rsidRDefault="003811E8" w:rsidP="0038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84A10" w:rsidRPr="003811E8" w:rsidRDefault="00E84A10" w:rsidP="0038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11E8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Example 2: </w:t>
            </w: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>What is the</w:t>
            </w:r>
            <w:r w:rsidRPr="003811E8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>pH of a solution with the [H</w:t>
            </w:r>
            <w:r w:rsidRPr="003811E8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+</w:t>
            </w: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>] = 3.44 X 10</w:t>
            </w:r>
            <w:r w:rsidRPr="003811E8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-4</w:t>
            </w: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 xml:space="preserve"> M.</w:t>
            </w:r>
          </w:p>
          <w:p w:rsidR="00E84A10" w:rsidRPr="009A19FA" w:rsidRDefault="00E84A10" w:rsidP="00E84A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84A10" w:rsidRPr="009A19FA" w:rsidRDefault="00E84A10" w:rsidP="00E84A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color w:val="000000"/>
                    <w:lang w:val="en-US"/>
                  </w:rPr>
                  <m:t>pH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=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color w:val="000000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:rsidR="00E84A10" w:rsidRPr="009A19FA" w:rsidRDefault="00E84A10" w:rsidP="00E84A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84A10" w:rsidRPr="009A19FA" w:rsidRDefault="00E84A10" w:rsidP="00E84A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color w:val="000000"/>
                    <w:lang w:val="en-US"/>
                  </w:rPr>
                  <m:t>pH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=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color w:val="000000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Arial" w:cs="Arial"/>
                            <w:color w:val="000000"/>
                            <w:lang w:val="en-US"/>
                          </w:rPr>
                          <m:t xml:space="preserve">3.44 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lang w:val="en-US"/>
                          </w:rPr>
                          <m:t>×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Arial" w:cs="Arial"/>
                            <w:color w:val="000000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lang w:val="en-US"/>
                          </w:rPr>
                          <m:t>4</m:t>
                        </m:r>
                      </m:sup>
                    </m:sSup>
                  </m:e>
                </m:func>
              </m:oMath>
            </m:oMathPara>
          </w:p>
          <w:p w:rsidR="00E84A10" w:rsidRPr="009A19FA" w:rsidRDefault="009A19FA" w:rsidP="00E84A1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color w:val="000000"/>
                    <w:lang w:val="en-US"/>
                  </w:rPr>
                  <m:t>pH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=3.463</m:t>
                </m:r>
              </m:oMath>
            </m:oMathPara>
          </w:p>
          <w:p w:rsidR="00A95637" w:rsidRDefault="00A95637" w:rsidP="00381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5449" w:rsidRPr="003811E8" w:rsidRDefault="009A19FA" w:rsidP="003811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>Because 3.44</w:t>
            </w:r>
            <w:r w:rsidR="00E84A10" w:rsidRPr="003811E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gramStart"/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>has</w:t>
            </w:r>
            <w:proofErr w:type="gramEnd"/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 xml:space="preserve"> 3 significant digits, we round the mantissa to three decimal places; therefore the </w:t>
            </w:r>
            <w:r w:rsidR="00E84A10" w:rsidRPr="003811E8">
              <w:rPr>
                <w:rFonts w:ascii="Arial" w:eastAsia="Times New Roman" w:hAnsi="Arial" w:cs="Arial"/>
                <w:color w:val="000000"/>
                <w:lang w:val="en-US"/>
              </w:rPr>
              <w:t xml:space="preserve">pH </w:t>
            </w: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 xml:space="preserve">of the solution is </w:t>
            </w:r>
            <w:r w:rsidR="00E84A10" w:rsidRPr="003811E8">
              <w:rPr>
                <w:rFonts w:ascii="Arial" w:eastAsia="Times New Roman" w:hAnsi="Arial" w:cs="Arial"/>
                <w:color w:val="000000"/>
                <w:lang w:val="en-US"/>
              </w:rPr>
              <w:t>3.463</w:t>
            </w:r>
            <w:r w:rsidRPr="003811E8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</w:tr>
      <w:tr w:rsidR="009A19FA" w:rsidRPr="007969AD" w:rsidTr="009A19FA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A19FA" w:rsidRDefault="00F648B7" w:rsidP="000C71AD">
            <w:pPr>
              <w:spacing w:after="0" w:line="240" w:lineRule="auto"/>
              <w:rPr>
                <w:rFonts w:ascii="Comic Sans MS" w:eastAsia="Times New Roman" w:hAnsi="Comic Sans MS" w:cs="Times New Roman"/>
                <w:color w:val="003399"/>
                <w:sz w:val="27"/>
                <w:szCs w:val="27"/>
                <w:lang w:val="en-US"/>
              </w:rPr>
            </w:pPr>
            <w:r w:rsidRPr="00F648B7">
              <w:rPr>
                <w:rFonts w:ascii="Comic Sans MS" w:eastAsia="Times New Roman" w:hAnsi="Comic Sans MS" w:cs="Times New Roman"/>
                <w:color w:val="003399"/>
                <w:sz w:val="27"/>
                <w:szCs w:val="27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.75pt;height:.75pt"/>
              </w:pict>
            </w:r>
            <w:r w:rsidR="009A19FA" w:rsidRPr="007969AD">
              <w:rPr>
                <w:rFonts w:ascii="Comic Sans MS" w:eastAsia="Times New Roman" w:hAnsi="Comic Sans MS" w:cs="Times New Roman"/>
                <w:color w:val="003399"/>
                <w:sz w:val="27"/>
                <w:szCs w:val="27"/>
                <w:lang w:val="en-US"/>
              </w:rPr>
              <w:t> </w:t>
            </w:r>
          </w:p>
          <w:p w:rsidR="009A19FA" w:rsidRPr="00A95637" w:rsidRDefault="009A19FA" w:rsidP="00A95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95637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Example 3: </w:t>
            </w:r>
            <w:r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What is the [H</w:t>
            </w:r>
            <w:r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] in a solution with a pH of 4.55? </w:t>
            </w:r>
            <m:oMath>
              <m:r>
                <m:rPr>
                  <m:nor/>
                </m:rPr>
                <w:rPr>
                  <w:rFonts w:ascii="Arial" w:eastAsia="Times New Roman" w:hAnsi="Arial" w:cs="Arial"/>
                  <w:color w:val="000000"/>
                  <w:lang w:val="en-US"/>
                </w:rPr>
                <m:t>pH</m:t>
              </m:r>
              <m:r>
                <w:rPr>
                  <w:rFonts w:ascii="Cambria Math" w:eastAsia="Times New Roman" w:hAnsi="Arial" w:cs="Arial"/>
                  <w:color w:val="000000"/>
                  <w:lang w:val="en-US"/>
                </w:rPr>
                <m:t>=</m:t>
              </m:r>
              <m:r>
                <w:rPr>
                  <w:rFonts w:ascii="Cambria Math" w:eastAsia="Times New Roman" w:hAnsi="Arial" w:cs="Arial"/>
                  <w:color w:val="000000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="Times New Roman" w:hAnsi="Arial" w:cs="Arial"/>
                      <w:i/>
                      <w:color w:val="00000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color w:val="000000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Arial" w:cs="Arial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i/>
                              <w:color w:val="000000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Arial" w:eastAsia="Times New Roman" w:hAnsi="Arial" w:cs="Arial"/>
                              <w:color w:val="000000"/>
                              <w:lang w:val="en-US"/>
                            </w:rPr>
                            <m:t>H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Arial" w:eastAsia="Times New Roman" w:hAnsi="Arial" w:cs="Arial"/>
                              <w:color w:val="000000"/>
                              <w:lang w:val="en-US"/>
                            </w:rPr>
                            <m:t>+</m:t>
                          </m:r>
                        </m:sup>
                      </m:sSup>
                    </m:e>
                  </m:d>
                </m:e>
              </m:func>
            </m:oMath>
          </w:p>
          <w:p w:rsidR="009A19FA" w:rsidRPr="009A19FA" w:rsidRDefault="009A19FA" w:rsidP="009A19F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A19FA" w:rsidRPr="009A19FA" w:rsidRDefault="009A19FA" w:rsidP="009A19F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Arial" w:eastAsia="Times New Roman" w:hAnsi="Arial" w:cs="Arial"/>
                    <w:color w:val="000000"/>
                    <w:lang w:val="en-US"/>
                  </w:rPr>
                  <m:t>4.55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=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color w:val="000000"/>
                      </w:rPr>
                      <m:t>log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m:t>H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Arial" w:eastAsia="Times New Roman" w:hAnsi="Arial" w:cs="Arial"/>
                                <w:color w:val="000000"/>
                                <w:lang w:val="en-US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:rsidR="009A19FA" w:rsidRDefault="00F648B7" w:rsidP="009A19F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lang w:val="en-US"/>
                      </w:rPr>
                      <m:t>-4.55</m:t>
                    </m:r>
                  </m:sup>
                </m:sSup>
                <m:r>
                  <m:rPr>
                    <m:nor/>
                  </m:rP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 xml:space="preserve"> = </m:t>
                </m:r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 xml:space="preserve">2.8 </m:t>
                </m:r>
                <m:r>
                  <w:rPr>
                    <w:rFonts w:ascii="Cambria Math" w:eastAsia="Times New Roman" w:hAnsi="Cambria Math" w:cs="Arial"/>
                    <w:color w:val="000000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Arial" w:cs="Arial"/>
                        <w:color w:val="000000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color w:val="000000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color w:val="000000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="Times New Roman" w:hAnsi="Arial" w:cs="Arial"/>
                    <w:color w:val="000000"/>
                    <w:lang w:val="en-US"/>
                  </w:rPr>
                  <m:t>M</m:t>
                </m:r>
              </m:oMath>
            </m:oMathPara>
          </w:p>
          <w:p w:rsidR="009A19FA" w:rsidRPr="009A19FA" w:rsidRDefault="009A19FA" w:rsidP="009A19F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A19FA" w:rsidRPr="00970C7B" w:rsidRDefault="009A19FA" w:rsidP="00970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95637">
              <w:rPr>
                <w:rFonts w:ascii="Arial" w:eastAsia="Times New Roman" w:hAnsi="Arial" w:cs="Arial"/>
                <w:color w:val="000000"/>
                <w:lang w:val="en-US"/>
              </w:rPr>
              <w:t xml:space="preserve">Because </w:t>
            </w:r>
            <w:r w:rsidR="003811E8" w:rsidRPr="00A95637">
              <w:rPr>
                <w:rFonts w:ascii="Arial" w:eastAsia="Times New Roman" w:hAnsi="Arial" w:cs="Arial"/>
                <w:color w:val="000000"/>
                <w:lang w:val="en-US"/>
              </w:rPr>
              <w:t>the mantissa has 2 digi</w:t>
            </w:r>
            <w:r w:rsidRPr="00A95637">
              <w:rPr>
                <w:rFonts w:ascii="Arial" w:eastAsia="Times New Roman" w:hAnsi="Arial" w:cs="Arial"/>
                <w:color w:val="000000"/>
                <w:lang w:val="en-US"/>
              </w:rPr>
              <w:t>ts</w:t>
            </w:r>
            <w:r w:rsidR="003811E8" w:rsidRPr="00A95637">
              <w:rPr>
                <w:rFonts w:ascii="Arial" w:eastAsia="Times New Roman" w:hAnsi="Arial" w:cs="Arial"/>
                <w:color w:val="000000"/>
                <w:lang w:val="en-US"/>
              </w:rPr>
              <w:t xml:space="preserve"> the pH can have only 2 significant figures, </w:t>
            </w:r>
            <w:r w:rsidRPr="00A95637">
              <w:rPr>
                <w:rFonts w:ascii="Arial" w:eastAsia="Times New Roman" w:hAnsi="Arial" w:cs="Arial"/>
                <w:color w:val="000000"/>
                <w:lang w:val="en-US"/>
              </w:rPr>
              <w:t xml:space="preserve">therefore the pH of the solution is </w:t>
            </w:r>
            <w:r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2.8 X 10</w:t>
            </w:r>
            <w:r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-5</w:t>
            </w:r>
            <w:r w:rsidR="003811E8"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="003811E8" w:rsidRPr="00A956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="003811E8" w:rsidRPr="00A9563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</w:tbl>
    <w:p w:rsidR="00970C7B" w:rsidRDefault="00970C7B" w:rsidP="009654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p w:rsidR="00970C7B" w:rsidRDefault="00970C7B">
      <w:p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br w:type="page"/>
      </w:r>
    </w:p>
    <w:p w:rsidR="00970C7B" w:rsidRDefault="00970C7B" w:rsidP="00970C7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970C7B" w:rsidRDefault="00970C7B" w:rsidP="00970C7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965449" w:rsidRDefault="00970C7B" w:rsidP="00970C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VI. Intermediate Answers</w:t>
      </w:r>
    </w:p>
    <w:p w:rsidR="00970C7B" w:rsidRPr="007969AD" w:rsidRDefault="00970C7B" w:rsidP="00970C7B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val="en-US"/>
        </w:rPr>
      </w:pPr>
    </w:p>
    <w:p w:rsidR="00BC5425" w:rsidRPr="00A95637" w:rsidRDefault="00BC5425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A95637">
        <w:rPr>
          <w:rFonts w:ascii="Arial" w:eastAsia="Times New Roman" w:hAnsi="Arial" w:cs="Arial"/>
          <w:lang w:eastAsia="en-CA"/>
        </w:rPr>
        <w:t xml:space="preserve">When doing multi-step calculations, </w:t>
      </w:r>
      <w:r w:rsidRPr="00A95637">
        <w:rPr>
          <w:rFonts w:ascii="Arial" w:eastAsia="Times New Roman" w:hAnsi="Arial" w:cs="Arial"/>
          <w:b/>
          <w:iCs/>
          <w:lang w:eastAsia="en-CA"/>
        </w:rPr>
        <w:t>keep at least one more significant digit in intermediate results</w:t>
      </w:r>
      <w:r w:rsidRPr="00A95637">
        <w:rPr>
          <w:rFonts w:ascii="Arial" w:eastAsia="Times New Roman" w:hAnsi="Arial" w:cs="Arial"/>
          <w:lang w:eastAsia="en-CA"/>
        </w:rPr>
        <w:t xml:space="preserve"> than needed in your final answer. </w:t>
      </w:r>
    </w:p>
    <w:p w:rsidR="00BC5425" w:rsidRPr="00CB57E6" w:rsidRDefault="00BC5425" w:rsidP="00BC54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CA"/>
        </w:rPr>
      </w:pPr>
      <w:r w:rsidRPr="00A95637">
        <w:rPr>
          <w:rFonts w:ascii="Arial" w:eastAsia="Times New Roman" w:hAnsi="Arial" w:cs="Arial"/>
          <w:lang w:eastAsia="en-CA"/>
        </w:rPr>
        <w:t xml:space="preserve">For instance, if a final answer requires two significant digits, then carry at least three significant digits in calculations. If you round-off all your intermediate answers to only two digits, you are discarding the information contained in the third digit, and as a result the </w:t>
      </w:r>
      <w:r w:rsidRPr="00A95637">
        <w:rPr>
          <w:rFonts w:ascii="Arial" w:eastAsia="Times New Roman" w:hAnsi="Arial" w:cs="Arial"/>
          <w:i/>
          <w:iCs/>
          <w:lang w:eastAsia="en-CA"/>
        </w:rPr>
        <w:t>second</w:t>
      </w:r>
      <w:r w:rsidRPr="00A95637">
        <w:rPr>
          <w:rFonts w:ascii="Arial" w:eastAsia="Times New Roman" w:hAnsi="Arial" w:cs="Arial"/>
          <w:lang w:eastAsia="en-CA"/>
        </w:rPr>
        <w:t xml:space="preserve"> digit in your final answer might be incorrect. (This phenomenon is known as "round-off error.") </w:t>
      </w:r>
    </w:p>
    <w:p w:rsidR="00CB57E6" w:rsidRPr="00CB57E6" w:rsidRDefault="00CB57E6" w:rsidP="00CB57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Rules for rounding</w:t>
      </w:r>
    </w:p>
    <w:p w:rsidR="00CB57E6" w:rsidRPr="00CB57E6" w:rsidRDefault="00CB57E6" w:rsidP="00CB57E6">
      <w:pPr>
        <w:pStyle w:val="NormalWeb"/>
        <w:rPr>
          <w:rFonts w:ascii="Arial" w:hAnsi="Arial" w:cs="Arial"/>
          <w:sz w:val="22"/>
          <w:szCs w:val="22"/>
        </w:rPr>
      </w:pPr>
      <w:r w:rsidRPr="00CB57E6">
        <w:rPr>
          <w:rFonts w:ascii="Arial" w:hAnsi="Arial" w:cs="Arial"/>
          <w:sz w:val="22"/>
          <w:szCs w:val="22"/>
        </w:rPr>
        <w:t xml:space="preserve">When the answer to a calculation contains too many significant figures, it must be rounded off. </w:t>
      </w:r>
    </w:p>
    <w:p w:rsidR="00CB57E6" w:rsidRPr="00CB57E6" w:rsidRDefault="00CB57E6" w:rsidP="00CB57E6">
      <w:pPr>
        <w:pStyle w:val="NormalWeb"/>
        <w:rPr>
          <w:rFonts w:ascii="Arial" w:hAnsi="Arial" w:cs="Arial"/>
          <w:sz w:val="22"/>
          <w:szCs w:val="22"/>
        </w:rPr>
      </w:pPr>
      <w:r w:rsidRPr="00CB57E6">
        <w:rPr>
          <w:rFonts w:ascii="Arial" w:hAnsi="Arial" w:cs="Arial"/>
          <w:sz w:val="22"/>
          <w:szCs w:val="22"/>
        </w:rPr>
        <w:t xml:space="preserve">There are 10 digits that can occur in the last decimal place in a calculation. One way of rounding off involves </w:t>
      </w:r>
      <w:r w:rsidRPr="00CB57E6">
        <w:rPr>
          <w:rStyle w:val="Emphasis"/>
          <w:rFonts w:ascii="Arial" w:hAnsi="Arial" w:cs="Arial"/>
          <w:sz w:val="22"/>
          <w:szCs w:val="22"/>
        </w:rPr>
        <w:t>underestimating</w:t>
      </w:r>
      <w:r w:rsidRPr="00CB57E6">
        <w:rPr>
          <w:rFonts w:ascii="Arial" w:hAnsi="Arial" w:cs="Arial"/>
          <w:sz w:val="22"/>
          <w:szCs w:val="22"/>
        </w:rPr>
        <w:t xml:space="preserve"> the answer for five of these digits (0, 1, 2, 3, and 4) and </w:t>
      </w:r>
      <w:r w:rsidRPr="00CB57E6">
        <w:rPr>
          <w:rStyle w:val="Emphasis"/>
          <w:rFonts w:ascii="Arial" w:hAnsi="Arial" w:cs="Arial"/>
          <w:sz w:val="22"/>
          <w:szCs w:val="22"/>
        </w:rPr>
        <w:t>overestimating</w:t>
      </w:r>
      <w:r w:rsidRPr="00CB57E6">
        <w:rPr>
          <w:rFonts w:ascii="Arial" w:hAnsi="Arial" w:cs="Arial"/>
          <w:sz w:val="22"/>
          <w:szCs w:val="22"/>
        </w:rPr>
        <w:t xml:space="preserve"> the answer for the other five (5, 6, 7, 8, and 9). This approach to rounding off is summarized as follows. </w:t>
      </w:r>
    </w:p>
    <w:p w:rsidR="00CB57E6" w:rsidRDefault="00CB57E6" w:rsidP="00CB57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57E6">
        <w:rPr>
          <w:rFonts w:ascii="Arial" w:hAnsi="Arial" w:cs="Arial"/>
          <w:sz w:val="22"/>
          <w:szCs w:val="22"/>
        </w:rPr>
        <w:t xml:space="preserve">If the digit is smaller than 5, drop this digit and leave the remaining number unchanged. Thus, 1.684 becomes 1.68. </w:t>
      </w:r>
    </w:p>
    <w:p w:rsidR="00CB57E6" w:rsidRDefault="00CB57E6" w:rsidP="00CB57E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B57E6" w:rsidRPr="00CB57E6" w:rsidRDefault="00CB57E6" w:rsidP="00CB57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57E6">
        <w:rPr>
          <w:rFonts w:ascii="Arial" w:hAnsi="Arial" w:cs="Arial"/>
          <w:sz w:val="22"/>
          <w:szCs w:val="22"/>
        </w:rPr>
        <w:t xml:space="preserve">If the digit is 5 or larger, drop this digit and add 1 to the preceding digit. Thus, 1.247 becomes 1.25. </w:t>
      </w:r>
    </w:p>
    <w:p w:rsidR="00CB57E6" w:rsidRPr="00CB57E6" w:rsidRDefault="00CB57E6" w:rsidP="00CB57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CA"/>
        </w:rPr>
      </w:pPr>
    </w:p>
    <w:sectPr w:rsidR="00CB57E6" w:rsidRPr="00CB57E6" w:rsidSect="003A2AF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9E" w:rsidRDefault="00DC779E" w:rsidP="00DC779E">
      <w:pPr>
        <w:spacing w:after="0" w:line="240" w:lineRule="auto"/>
      </w:pPr>
      <w:r>
        <w:separator/>
      </w:r>
    </w:p>
  </w:endnote>
  <w:endnote w:type="continuationSeparator" w:id="0">
    <w:p w:rsidR="00DC779E" w:rsidRDefault="00DC779E" w:rsidP="00D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9E" w:rsidRDefault="00250212">
    <w:pPr>
      <w:pStyle w:val="Footer"/>
    </w:pPr>
    <w:r>
      <w:rPr>
        <w:noProof/>
        <w:lang w:val="en-US"/>
      </w:rPr>
      <w:drawing>
        <wp:inline distT="0" distB="0" distL="0" distR="0">
          <wp:extent cx="914400" cy="447675"/>
          <wp:effectExtent l="19050" t="0" r="0" b="0"/>
          <wp:docPr id="69" name="Picture 69" descr="m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ma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779E">
      <w:ptab w:relativeTo="margin" w:alignment="center" w:leader="none"/>
    </w:r>
    <w:r w:rsidR="00DC779E">
      <w:rPr>
        <w:color w:val="7F7F7F" w:themeColor="background1" w:themeShade="7F"/>
        <w:spacing w:val="60"/>
      </w:rPr>
      <w:t>Page</w:t>
    </w:r>
    <w:r w:rsidR="00DC779E">
      <w:t xml:space="preserve"> | </w:t>
    </w:r>
    <w:fldSimple w:instr=" PAGE   \* MERGEFORMAT ">
      <w:r w:rsidR="0073268B" w:rsidRPr="0073268B">
        <w:rPr>
          <w:b/>
          <w:noProof/>
        </w:rPr>
        <w:t>4</w:t>
      </w:r>
    </w:fldSimple>
    <w:r w:rsidR="00DC779E"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682209" cy="409544"/>
          <wp:effectExtent l="19050" t="0" r="3591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85" cy="412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9E" w:rsidRDefault="00DC779E" w:rsidP="00DC779E">
      <w:pPr>
        <w:spacing w:after="0" w:line="240" w:lineRule="auto"/>
      </w:pPr>
      <w:r>
        <w:separator/>
      </w:r>
    </w:p>
  </w:footnote>
  <w:footnote w:type="continuationSeparator" w:id="0">
    <w:p w:rsidR="00DC779E" w:rsidRDefault="00DC779E" w:rsidP="00DC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254"/>
    <w:multiLevelType w:val="hybridMultilevel"/>
    <w:tmpl w:val="11A0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D2C"/>
    <w:multiLevelType w:val="multilevel"/>
    <w:tmpl w:val="122E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13BFA"/>
    <w:multiLevelType w:val="hybridMultilevel"/>
    <w:tmpl w:val="0ED0B9CC"/>
    <w:lvl w:ilvl="0" w:tplc="FBC4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2ECA"/>
    <w:multiLevelType w:val="multilevel"/>
    <w:tmpl w:val="8AB6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E6556"/>
    <w:multiLevelType w:val="hybridMultilevel"/>
    <w:tmpl w:val="0ED0B9CC"/>
    <w:lvl w:ilvl="0" w:tplc="FBC4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1519"/>
    <w:multiLevelType w:val="hybridMultilevel"/>
    <w:tmpl w:val="394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D68"/>
    <w:multiLevelType w:val="hybridMultilevel"/>
    <w:tmpl w:val="E982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5029"/>
    <w:multiLevelType w:val="multilevel"/>
    <w:tmpl w:val="E47630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91659"/>
    <w:multiLevelType w:val="hybridMultilevel"/>
    <w:tmpl w:val="0ED0B9CC"/>
    <w:lvl w:ilvl="0" w:tplc="FBC4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>
      <o:colormenu v:ext="edit" fillcolor="none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5425"/>
    <w:rsid w:val="00043372"/>
    <w:rsid w:val="001039C6"/>
    <w:rsid w:val="00250212"/>
    <w:rsid w:val="002D1E59"/>
    <w:rsid w:val="003054EF"/>
    <w:rsid w:val="003244D9"/>
    <w:rsid w:val="003811E8"/>
    <w:rsid w:val="003A2AFF"/>
    <w:rsid w:val="003D752B"/>
    <w:rsid w:val="00405EE4"/>
    <w:rsid w:val="00416E43"/>
    <w:rsid w:val="00686A47"/>
    <w:rsid w:val="006F5D34"/>
    <w:rsid w:val="0073268B"/>
    <w:rsid w:val="00741551"/>
    <w:rsid w:val="007969AD"/>
    <w:rsid w:val="007A54A2"/>
    <w:rsid w:val="0093353F"/>
    <w:rsid w:val="00965449"/>
    <w:rsid w:val="00970C7B"/>
    <w:rsid w:val="009A19FA"/>
    <w:rsid w:val="009C6208"/>
    <w:rsid w:val="009F7A4C"/>
    <w:rsid w:val="00A00E0B"/>
    <w:rsid w:val="00A95637"/>
    <w:rsid w:val="00B640DB"/>
    <w:rsid w:val="00BC5425"/>
    <w:rsid w:val="00BF13DF"/>
    <w:rsid w:val="00CB57E6"/>
    <w:rsid w:val="00D0448C"/>
    <w:rsid w:val="00DC779E"/>
    <w:rsid w:val="00E2175A"/>
    <w:rsid w:val="00E84A10"/>
    <w:rsid w:val="00F648B7"/>
    <w:rsid w:val="00F7278B"/>
    <w:rsid w:val="00FA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 [1629]"/>
    </o:shapedefaults>
    <o:shapelayout v:ext="edit">
      <o:idmap v:ext="edit" data="1"/>
      <o:rules v:ext="edit">
        <o:r id="V:Rule194" type="arc" idref="#_x0000_s1307"/>
        <o:r id="V:Rule198" type="connector" idref="#_x0000_s1323"/>
        <o:r id="V:Rule199" type="connector" idref="#_x0000_s1147"/>
        <o:r id="V:Rule200" type="connector" idref="#_x0000_s1097"/>
        <o:r id="V:Rule201" type="connector" idref="#_x0000_s1269"/>
        <o:r id="V:Rule202" type="connector" idref="#_x0000_s1138"/>
        <o:r id="V:Rule203" type="connector" idref="#_x0000_s1137"/>
        <o:r id="V:Rule204" type="connector" idref="#_x0000_s1301"/>
        <o:r id="V:Rule205" type="connector" idref="#_x0000_s1121"/>
        <o:r id="V:Rule206" type="connector" idref="#_x0000_s1211"/>
        <o:r id="V:Rule207" type="connector" idref="#_x0000_s1149"/>
        <o:r id="V:Rule208" type="connector" idref="#_x0000_s1118"/>
        <o:r id="V:Rule209" type="connector" idref="#_x0000_s1266"/>
        <o:r id="V:Rule210" type="connector" idref="#_x0000_s1280"/>
        <o:r id="V:Rule211" type="connector" idref="#_x0000_s1249"/>
        <o:r id="V:Rule212" type="connector" idref="#_x0000_s1124"/>
        <o:r id="V:Rule213" type="connector" idref="#_x0000_s1181"/>
        <o:r id="V:Rule214" type="connector" idref="#_x0000_s1150"/>
        <o:r id="V:Rule215" type="connector" idref="#_x0000_s1114"/>
        <o:r id="V:Rule216" type="connector" idref="#_x0000_s1127"/>
        <o:r id="V:Rule217" type="connector" idref="#_x0000_s1139"/>
        <o:r id="V:Rule218" type="connector" idref="#_x0000_s1231"/>
        <o:r id="V:Rule219" type="connector" idref="#_x0000_s1270"/>
        <o:r id="V:Rule220" type="connector" idref="#_x0000_s1250"/>
        <o:r id="V:Rule221" type="connector" idref="#_x0000_s1252"/>
        <o:r id="V:Rule222" type="connector" idref="#_x0000_s1246"/>
        <o:r id="V:Rule223" type="connector" idref="#_x0000_s1100"/>
        <o:r id="V:Rule224" type="connector" idref="#_x0000_s1038"/>
        <o:r id="V:Rule225" type="connector" idref="#_x0000_s1155"/>
        <o:r id="V:Rule226" type="connector" idref="#_x0000_s1089"/>
        <o:r id="V:Rule227" type="connector" idref="#_x0000_s1302"/>
        <o:r id="V:Rule228" type="connector" idref="#_x0000_s1145"/>
        <o:r id="V:Rule229" type="connector" idref="#_x0000_s1112"/>
        <o:r id="V:Rule230" type="connector" idref="#_x0000_s1289"/>
        <o:r id="V:Rule231" type="connector" idref="#_x0000_s1180"/>
        <o:r id="V:Rule232" type="connector" idref="#_x0000_s1133"/>
        <o:r id="V:Rule233" type="connector" idref="#_x0000_s1196"/>
        <o:r id="V:Rule234" type="connector" idref="#_x0000_s1093"/>
        <o:r id="V:Rule235" type="connector" idref="#_x0000_s1221"/>
        <o:r id="V:Rule236" type="connector" idref="#_x0000_s1152"/>
        <o:r id="V:Rule237" type="connector" idref="#_x0000_s1092"/>
        <o:r id="V:Rule238" type="connector" idref="#_x0000_s1325"/>
        <o:r id="V:Rule239" type="connector" idref="#_x0000_s1183"/>
        <o:r id="V:Rule240" type="connector" idref="#_x0000_s1224"/>
        <o:r id="V:Rule241" type="connector" idref="#_x0000_s1123"/>
        <o:r id="V:Rule242" type="connector" idref="#_x0000_s1263"/>
        <o:r id="V:Rule243" type="connector" idref="#_x0000_s1283"/>
        <o:r id="V:Rule244" type="connector" idref="#_x0000_s1049"/>
        <o:r id="V:Rule245" type="connector" idref="#_x0000_s1264"/>
        <o:r id="V:Rule246" type="connector" idref="#_x0000_s1153"/>
        <o:r id="V:Rule247" type="connector" idref="#_x0000_s1085"/>
        <o:r id="V:Rule248" type="connector" idref="#_x0000_s1091"/>
        <o:r id="V:Rule249" type="connector" idref="#_x0000_s1213"/>
        <o:r id="V:Rule250" type="connector" idref="#_x0000_s1277"/>
        <o:r id="V:Rule251" type="connector" idref="#_x0000_s1191"/>
        <o:r id="V:Rule252" type="connector" idref="#_x0000_s1029"/>
        <o:r id="V:Rule253" type="connector" idref="#_x0000_s1174"/>
        <o:r id="V:Rule254" type="connector" idref="#_x0000_s1235"/>
        <o:r id="V:Rule255" type="connector" idref="#_x0000_s1140"/>
        <o:r id="V:Rule256" type="connector" idref="#_x0000_s1292"/>
        <o:r id="V:Rule257" type="connector" idref="#_x0000_s1033"/>
        <o:r id="V:Rule258" type="connector" idref="#_x0000_s1219"/>
        <o:r id="V:Rule259" type="connector" idref="#_x0000_s1142"/>
        <o:r id="V:Rule260" type="connector" idref="#_x0000_s1240"/>
        <o:r id="V:Rule261" type="connector" idref="#_x0000_s1094"/>
        <o:r id="V:Rule262" type="connector" idref="#_x0000_s1202"/>
        <o:r id="V:Rule263" type="connector" idref="#_x0000_s1105"/>
        <o:r id="V:Rule264" type="connector" idref="#_x0000_s1244"/>
        <o:r id="V:Rule265" type="connector" idref="#_x0000_s1185"/>
        <o:r id="V:Rule266" type="connector" idref="#_x0000_s1170"/>
        <o:r id="V:Rule267" type="connector" idref="#_x0000_s1209"/>
        <o:r id="V:Rule268" type="connector" idref="#_x0000_s1296"/>
        <o:r id="V:Rule269" type="connector" idref="#_x0000_s1088"/>
        <o:r id="V:Rule270" type="connector" idref="#_x0000_s1103"/>
        <o:r id="V:Rule271" type="connector" idref="#_x0000_s1028"/>
        <o:r id="V:Rule272" type="connector" idref="#_x0000_s1042"/>
        <o:r id="V:Rule273" type="connector" idref="#_x0000_s1119"/>
        <o:r id="V:Rule274" type="connector" idref="#_x0000_s1327"/>
        <o:r id="V:Rule275" type="connector" idref="#_x0000_s1210"/>
        <o:r id="V:Rule276" type="connector" idref="#_x0000_s1274"/>
        <o:r id="V:Rule277" type="connector" idref="#_x0000_s1108"/>
        <o:r id="V:Rule278" type="connector" idref="#_x0000_s1193"/>
        <o:r id="V:Rule279" type="connector" idref="#_x0000_s1084"/>
        <o:r id="V:Rule280" type="connector" idref="#_x0000_s1130"/>
        <o:r id="V:Rule281" type="connector" idref="#_x0000_s1201"/>
        <o:r id="V:Rule282" type="connector" idref="#_x0000_s1216"/>
        <o:r id="V:Rule283" type="connector" idref="#_x0000_s1286"/>
        <o:r id="V:Rule284" type="connector" idref="#_x0000_s1083"/>
        <o:r id="V:Rule285" type="connector" idref="#_x0000_s1178"/>
        <o:r id="V:Rule286" type="connector" idref="#_x0000_s1207"/>
        <o:r id="V:Rule287" type="connector" idref="#_x0000_s1169"/>
        <o:r id="V:Rule288" type="connector" idref="#_x0000_s1257"/>
        <o:r id="V:Rule289" type="connector" idref="#_x0000_s1195"/>
        <o:r id="V:Rule290" type="connector" idref="#_x0000_s1117"/>
        <o:r id="V:Rule291" type="connector" idref="#_x0000_s1260"/>
        <o:r id="V:Rule292" type="connector" idref="#_x0000_s1128"/>
        <o:r id="V:Rule293" type="connector" idref="#_x0000_s1131"/>
        <o:r id="V:Rule294" type="connector" idref="#_x0000_s1120"/>
        <o:r id="V:Rule295" type="connector" idref="#_x0000_s1141"/>
        <o:r id="V:Rule296" type="connector" idref="#_x0000_s1203"/>
        <o:r id="V:Rule297" type="connector" idref="#_x0000_s1290"/>
        <o:r id="V:Rule298" type="connector" idref="#_x0000_s1095"/>
        <o:r id="V:Rule299" type="connector" idref="#_x0000_s1132"/>
        <o:r id="V:Rule300" type="connector" idref="#_x0000_s1151"/>
        <o:r id="V:Rule301" type="connector" idref="#_x0000_s1223"/>
        <o:r id="V:Rule302" type="connector" idref="#_x0000_s1282"/>
        <o:r id="V:Rule303" type="connector" idref="#_x0000_s1267"/>
        <o:r id="V:Rule304" type="connector" idref="#_x0000_s1217"/>
        <o:r id="V:Rule305" type="connector" idref="#_x0000_s1115"/>
        <o:r id="V:Rule306" type="connector" idref="#_x0000_s1027"/>
        <o:r id="V:Rule307" type="connector" idref="#_x0000_s1040"/>
        <o:r id="V:Rule308" type="connector" idref="#_x0000_s1045"/>
        <o:r id="V:Rule309" type="connector" idref="#_x0000_s1144"/>
        <o:r id="V:Rule310" type="connector" idref="#_x0000_s1253"/>
        <o:r id="V:Rule311" type="connector" idref="#_x0000_s1220"/>
        <o:r id="V:Rule312" type="connector" idref="#_x0000_s1293"/>
        <o:r id="V:Rule313" type="connector" idref="#_x0000_s1258"/>
        <o:r id="V:Rule314" type="connector" idref="#_x0000_s1239"/>
        <o:r id="V:Rule315" type="connector" idref="#_x0000_s1090"/>
        <o:r id="V:Rule316" type="connector" idref="#_x0000_s1243"/>
        <o:r id="V:Rule317" type="connector" idref="#_x0000_s1205"/>
        <o:r id="V:Rule318" type="connector" idref="#_x0000_s1227"/>
        <o:r id="V:Rule319" type="connector" idref="#_x0000_s1192"/>
        <o:r id="V:Rule320" type="connector" idref="#_x0000_s1125"/>
        <o:r id="V:Rule321" type="connector" idref="#_x0000_s1109"/>
        <o:r id="V:Rule322" type="connector" idref="#_x0000_s1184"/>
        <o:r id="V:Rule323" type="connector" idref="#_x0000_s1190"/>
        <o:r id="V:Rule324" type="connector" idref="#_x0000_s1043"/>
        <o:r id="V:Rule325" type="connector" idref="#_x0000_s1122"/>
        <o:r id="V:Rule326" type="connector" idref="#_x0000_s1052"/>
        <o:r id="V:Rule327" type="connector" idref="#_x0000_s1039"/>
        <o:r id="V:Rule328" type="connector" idref="#_x0000_s1200"/>
        <o:r id="V:Rule329" type="connector" idref="#_x0000_s1230"/>
        <o:r id="V:Rule330" type="connector" idref="#_x0000_s1225"/>
        <o:r id="V:Rule331" type="connector" idref="#_x0000_s1080"/>
        <o:r id="V:Rule332" type="connector" idref="#_x0000_s1189"/>
        <o:r id="V:Rule333" type="connector" idref="#_x0000_s1215"/>
        <o:r id="V:Rule334" type="connector" idref="#_x0000_s1098"/>
        <o:r id="V:Rule335" type="connector" idref="#_x0000_s1047"/>
        <o:r id="V:Rule336" type="connector" idref="#_x0000_s1143"/>
        <o:r id="V:Rule337" type="connector" idref="#_x0000_s1173"/>
        <o:r id="V:Rule338" type="connector" idref="#_x0000_s1050"/>
        <o:r id="V:Rule339" type="connector" idref="#_x0000_s1212"/>
        <o:r id="V:Rule340" type="connector" idref="#_x0000_s1226"/>
        <o:r id="V:Rule341" type="connector" idref="#_x0000_s1261"/>
        <o:r id="V:Rule342" type="connector" idref="#_x0000_s1176"/>
        <o:r id="V:Rule343" type="connector" idref="#_x0000_s1101"/>
        <o:r id="V:Rule344" type="connector" idref="#_x0000_s1194"/>
        <o:r id="V:Rule345" type="connector" idref="#_x0000_s1186"/>
        <o:r id="V:Rule346" type="connector" idref="#_x0000_s1285"/>
        <o:r id="V:Rule347" type="connector" idref="#_x0000_s1171"/>
        <o:r id="V:Rule348" type="connector" idref="#_x0000_s1087"/>
        <o:r id="V:Rule349" type="connector" idref="#_x0000_s1148"/>
        <o:r id="V:Rule350" type="connector" idref="#_x0000_s1113"/>
        <o:r id="V:Rule351" type="connector" idref="#_x0000_s1206"/>
        <o:r id="V:Rule352" type="connector" idref="#_x0000_s1081"/>
        <o:r id="V:Rule353" type="connector" idref="#_x0000_s1030"/>
        <o:r id="V:Rule354" type="connector" idref="#_x0000_s1110"/>
        <o:r id="V:Rule355" type="connector" idref="#_x0000_s1135"/>
        <o:r id="V:Rule356" type="connector" idref="#_x0000_s1303"/>
        <o:r id="V:Rule357" type="connector" idref="#_x0000_s1099"/>
        <o:r id="V:Rule358" type="connector" idref="#_x0000_s1273"/>
        <o:r id="V:Rule359" type="connector" idref="#_x0000_s1295"/>
        <o:r id="V:Rule360" type="connector" idref="#_x0000_s1179"/>
        <o:r id="V:Rule361" type="connector" idref="#_x0000_s1247"/>
        <o:r id="V:Rule362" type="connector" idref="#_x0000_s1102"/>
        <o:r id="V:Rule363" type="connector" idref="#_x0000_s1031"/>
        <o:r id="V:Rule364" type="connector" idref="#_x0000_s1107"/>
        <o:r id="V:Rule365" type="connector" idref="#_x0000_s1082"/>
        <o:r id="V:Rule366" type="connector" idref="#_x0000_s1079"/>
        <o:r id="V:Rule367" type="connector" idref="#_x0000_s1104"/>
        <o:r id="V:Rule368" type="connector" idref="#_x0000_s1222"/>
        <o:r id="V:Rule369" type="connector" idref="#_x0000_s1129"/>
        <o:r id="V:Rule370" type="connector" idref="#_x0000_s1172"/>
        <o:r id="V:Rule371" type="connector" idref="#_x0000_s1199"/>
        <o:r id="V:Rule372" type="connector" idref="#_x0000_s1188"/>
        <o:r id="V:Rule373" type="connector" idref="#_x0000_s1111"/>
        <o:r id="V:Rule374" type="connector" idref="#_x0000_s1048"/>
        <o:r id="V:Rule375" type="connector" idref="#_x0000_s1299"/>
        <o:r id="V:Rule376" type="connector" idref="#_x0000_s1298"/>
        <o:r id="V:Rule377" type="connector" idref="#_x0000_s1154"/>
        <o:r id="V:Rule378" type="connector" idref="#_x0000_s1276"/>
        <o:r id="V:Rule379" type="connector" idref="#_x0000_s1175"/>
        <o:r id="V:Rule380" type="connector" idref="#_x0000_s1046"/>
        <o:r id="V:Rule381" type="connector" idref="#_x0000_s1041"/>
        <o:r id="V:Rule382" type="connector" idref="#_x0000_s1032"/>
        <o:r id="V:Rule383" type="connector" idref="#_x0000_s1214"/>
        <o:r id="V:Rule384" type="connector" idref="#_x0000_s1236"/>
        <o:r id="V:Rule385" type="connector" idref="#_x0000_s1054"/>
        <o:r id="V:Rule386" type="connector" idref="#_x0000_s1134"/>
        <o:r id="V:Rule387" type="connector" idref="#_x0000_s1077"/>
        <o:r id="V:Rule388" type="connector" idref="#_x0000_s1204"/>
        <o:r id="V:Rule389" type="connector" idref="#_x0000_s1078"/>
        <o:r id="V:Rule390" type="connector" idref="#_x0000_s1051"/>
        <o:r id="V:Rule391" type="connector" idref="#_x0000_s1279"/>
        <o:r id="V:Rule392" type="connector" idref="#_x0000_s1182"/>
        <o:r id="V:Rule393" type="connector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13DF"/>
    <w:rPr>
      <w:color w:val="808080"/>
    </w:rPr>
  </w:style>
  <w:style w:type="paragraph" w:styleId="ListParagraph">
    <w:name w:val="List Paragraph"/>
    <w:basedOn w:val="Normal"/>
    <w:uiPriority w:val="34"/>
    <w:qFormat/>
    <w:rsid w:val="00933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9E"/>
  </w:style>
  <w:style w:type="paragraph" w:styleId="Footer">
    <w:name w:val="footer"/>
    <w:basedOn w:val="Normal"/>
    <w:link w:val="FooterChar"/>
    <w:uiPriority w:val="99"/>
    <w:unhideWhenUsed/>
    <w:rsid w:val="00DC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9E"/>
  </w:style>
  <w:style w:type="character" w:styleId="Emphasis">
    <w:name w:val="Emphasis"/>
    <w:basedOn w:val="DefaultParagraphFont"/>
    <w:uiPriority w:val="20"/>
    <w:qFormat/>
    <w:rsid w:val="00CB57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90B4-3B47-416F-A14D-EBFD9A6A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Cantin</cp:lastModifiedBy>
  <cp:revision>3</cp:revision>
  <dcterms:created xsi:type="dcterms:W3CDTF">2010-01-20T19:46:00Z</dcterms:created>
  <dcterms:modified xsi:type="dcterms:W3CDTF">2010-01-20T20:21:00Z</dcterms:modified>
</cp:coreProperties>
</file>